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68" w:rsidRDefault="009D2568">
      <w:pPr>
        <w:rPr>
          <w:rFonts w:ascii="Arial" w:hAnsi="Arial"/>
          <w:sz w:val="22"/>
        </w:rPr>
      </w:pPr>
    </w:p>
    <w:p w:rsidR="00416364" w:rsidRPr="004E44F0" w:rsidRDefault="00416364">
      <w:pPr>
        <w:rPr>
          <w:rFonts w:ascii="Calibri" w:hAnsi="Calibri"/>
          <w:b/>
          <w:sz w:val="22"/>
        </w:rPr>
      </w:pPr>
      <w:r w:rsidRPr="004E44F0">
        <w:rPr>
          <w:rFonts w:ascii="Calibri" w:hAnsi="Calibri"/>
          <w:b/>
          <w:sz w:val="22"/>
        </w:rPr>
        <w:t xml:space="preserve">Applying for a </w:t>
      </w:r>
      <w:r w:rsidR="00BA61C3" w:rsidRPr="004E44F0">
        <w:rPr>
          <w:rFonts w:ascii="Calibri" w:hAnsi="Calibri"/>
          <w:b/>
          <w:sz w:val="22"/>
        </w:rPr>
        <w:t>P</w:t>
      </w:r>
      <w:r w:rsidRPr="004E44F0">
        <w:rPr>
          <w:rFonts w:ascii="Calibri" w:hAnsi="Calibri"/>
          <w:b/>
          <w:sz w:val="22"/>
        </w:rPr>
        <w:t>osition</w:t>
      </w:r>
    </w:p>
    <w:p w:rsidR="009D2568" w:rsidRPr="004E44F0" w:rsidRDefault="009D2568">
      <w:pPr>
        <w:pStyle w:val="Heading2"/>
        <w:rPr>
          <w:rFonts w:ascii="Calibri" w:hAnsi="Calibri"/>
          <w:b/>
          <w:sz w:val="22"/>
        </w:rPr>
      </w:pPr>
    </w:p>
    <w:p w:rsidR="009D2568" w:rsidRPr="004E44F0" w:rsidRDefault="009D2568" w:rsidP="00BA61C3">
      <w:pPr>
        <w:jc w:val="both"/>
        <w:rPr>
          <w:rFonts w:ascii="Calibri" w:hAnsi="Calibri"/>
          <w:sz w:val="22"/>
        </w:rPr>
      </w:pPr>
      <w:r w:rsidRPr="004E44F0">
        <w:rPr>
          <w:rFonts w:ascii="Calibri" w:hAnsi="Calibri"/>
          <w:sz w:val="22"/>
        </w:rPr>
        <w:t>Appointments to positions with ACON are bas</w:t>
      </w:r>
      <w:r w:rsidR="00416364" w:rsidRPr="004E44F0">
        <w:rPr>
          <w:rFonts w:ascii="Calibri" w:hAnsi="Calibri"/>
          <w:sz w:val="22"/>
        </w:rPr>
        <w:t>ed</w:t>
      </w:r>
      <w:r w:rsidRPr="004E44F0">
        <w:rPr>
          <w:rFonts w:ascii="Calibri" w:hAnsi="Calibri"/>
          <w:sz w:val="22"/>
        </w:rPr>
        <w:t xml:space="preserve"> o</w:t>
      </w:r>
      <w:r w:rsidR="00416364" w:rsidRPr="004E44F0">
        <w:rPr>
          <w:rFonts w:ascii="Calibri" w:hAnsi="Calibri"/>
          <w:sz w:val="22"/>
        </w:rPr>
        <w:t>n</w:t>
      </w:r>
      <w:r w:rsidRPr="004E44F0">
        <w:rPr>
          <w:rFonts w:ascii="Calibri" w:hAnsi="Calibri"/>
          <w:sz w:val="22"/>
        </w:rPr>
        <w:t xml:space="preserve"> merit. </w:t>
      </w:r>
      <w:r w:rsidR="00F86C70" w:rsidRPr="004E44F0">
        <w:rPr>
          <w:rFonts w:ascii="Calibri" w:hAnsi="Calibri"/>
          <w:sz w:val="22"/>
        </w:rPr>
        <w:t xml:space="preserve"> </w:t>
      </w:r>
      <w:r w:rsidRPr="004E44F0">
        <w:rPr>
          <w:rFonts w:ascii="Calibri" w:hAnsi="Calibri"/>
          <w:sz w:val="22"/>
        </w:rPr>
        <w:t>This means that the applicant who is judged to be the most capable of carrying out the duties of the position will be offered the job. The decision to appoint is based on the applicant</w:t>
      </w:r>
      <w:r w:rsidR="009163D6" w:rsidRPr="004E44F0">
        <w:rPr>
          <w:rFonts w:ascii="Calibri" w:hAnsi="Calibri"/>
          <w:sz w:val="22"/>
        </w:rPr>
        <w:t>’</w:t>
      </w:r>
      <w:r w:rsidRPr="004E44F0">
        <w:rPr>
          <w:rFonts w:ascii="Calibri" w:hAnsi="Calibri"/>
          <w:sz w:val="22"/>
        </w:rPr>
        <w:t>s written application, performance at interview, referees check, Criminal Record Check and/or Working with Children Check.</w:t>
      </w:r>
      <w:r w:rsidR="00F86C70" w:rsidRPr="004E44F0">
        <w:rPr>
          <w:rFonts w:ascii="Calibri" w:hAnsi="Calibri"/>
          <w:sz w:val="22"/>
        </w:rPr>
        <w:t xml:space="preserve">  </w:t>
      </w:r>
      <w:r w:rsidR="000B72F3" w:rsidRPr="004E44F0">
        <w:rPr>
          <w:rFonts w:ascii="Calibri" w:hAnsi="Calibri"/>
          <w:sz w:val="22"/>
        </w:rPr>
        <w:t>Please note that the records checks will only be required on offer of employment</w:t>
      </w:r>
      <w:r w:rsidR="003167B9" w:rsidRPr="004E44F0">
        <w:rPr>
          <w:rFonts w:ascii="Calibri" w:hAnsi="Calibri"/>
          <w:sz w:val="22"/>
        </w:rPr>
        <w:t xml:space="preserve"> and</w:t>
      </w:r>
      <w:r w:rsidRPr="004E44F0">
        <w:rPr>
          <w:rFonts w:ascii="Calibri" w:hAnsi="Calibri"/>
          <w:sz w:val="22"/>
        </w:rPr>
        <w:t xml:space="preserve"> will only be conducted at the end of the recruitment process once you have been identified as the successful candidate</w:t>
      </w:r>
      <w:r w:rsidR="00114F9A" w:rsidRPr="004E44F0">
        <w:rPr>
          <w:rFonts w:ascii="Calibri" w:hAnsi="Calibri"/>
          <w:sz w:val="22"/>
        </w:rPr>
        <w:t xml:space="preserve"> and consented to the checks</w:t>
      </w:r>
      <w:r w:rsidRPr="004E44F0">
        <w:rPr>
          <w:rFonts w:ascii="Calibri" w:hAnsi="Calibri"/>
          <w:sz w:val="22"/>
        </w:rPr>
        <w:t>.</w:t>
      </w:r>
    </w:p>
    <w:p w:rsidR="009D2568" w:rsidRPr="004E44F0" w:rsidRDefault="009D2568">
      <w:pPr>
        <w:rPr>
          <w:rFonts w:ascii="Calibri" w:hAnsi="Calibri"/>
          <w:sz w:val="22"/>
        </w:rPr>
      </w:pPr>
    </w:p>
    <w:p w:rsidR="00416364" w:rsidRPr="004E44F0" w:rsidRDefault="00416364">
      <w:pPr>
        <w:rPr>
          <w:rFonts w:ascii="Calibri" w:hAnsi="Calibri"/>
          <w:sz w:val="22"/>
        </w:rPr>
      </w:pPr>
    </w:p>
    <w:p w:rsidR="009D2568" w:rsidRPr="004E44F0" w:rsidRDefault="009D2568">
      <w:pPr>
        <w:pStyle w:val="Heading3"/>
        <w:rPr>
          <w:rFonts w:ascii="Calibri" w:hAnsi="Calibri"/>
          <w:sz w:val="22"/>
        </w:rPr>
      </w:pPr>
      <w:r w:rsidRPr="004E44F0">
        <w:rPr>
          <w:rFonts w:ascii="Calibri" w:hAnsi="Calibri"/>
          <w:sz w:val="22"/>
        </w:rPr>
        <w:t>The Job Advertisement</w:t>
      </w:r>
    </w:p>
    <w:p w:rsidR="00416364" w:rsidRPr="004E44F0" w:rsidRDefault="00416364" w:rsidP="00416364">
      <w:pPr>
        <w:rPr>
          <w:rFonts w:ascii="Calibri" w:hAnsi="Calibri"/>
        </w:rPr>
      </w:pPr>
    </w:p>
    <w:p w:rsidR="009D2568" w:rsidRPr="004E44F0" w:rsidRDefault="009D2568" w:rsidP="00BA61C3">
      <w:pPr>
        <w:pStyle w:val="BodyText"/>
        <w:jc w:val="both"/>
        <w:rPr>
          <w:rFonts w:ascii="Calibri" w:hAnsi="Calibri"/>
          <w:sz w:val="22"/>
        </w:rPr>
      </w:pPr>
      <w:r w:rsidRPr="004E44F0">
        <w:rPr>
          <w:rFonts w:ascii="Calibri" w:hAnsi="Calibri"/>
          <w:sz w:val="22"/>
        </w:rPr>
        <w:t xml:space="preserve">The job advertisement and the position description provide the basis for the selection process as they specify precisely the </w:t>
      </w:r>
      <w:r w:rsidR="0046048A" w:rsidRPr="004E44F0">
        <w:rPr>
          <w:rFonts w:ascii="Calibri" w:hAnsi="Calibri"/>
          <w:sz w:val="22"/>
        </w:rPr>
        <w:t>selection criteria</w:t>
      </w:r>
      <w:r w:rsidRPr="004E44F0">
        <w:rPr>
          <w:rFonts w:ascii="Calibri" w:hAnsi="Calibri"/>
          <w:sz w:val="22"/>
        </w:rPr>
        <w:t>,</w:t>
      </w:r>
      <w:r w:rsidR="00416364" w:rsidRPr="004E44F0">
        <w:rPr>
          <w:rFonts w:ascii="Calibri" w:hAnsi="Calibri"/>
          <w:sz w:val="22"/>
        </w:rPr>
        <w:t xml:space="preserve"> competencies</w:t>
      </w:r>
      <w:r w:rsidRPr="004E44F0">
        <w:rPr>
          <w:rFonts w:ascii="Calibri" w:hAnsi="Calibri"/>
          <w:sz w:val="22"/>
        </w:rPr>
        <w:t xml:space="preserve"> and experience </w:t>
      </w:r>
      <w:r w:rsidR="00416364" w:rsidRPr="004E44F0">
        <w:rPr>
          <w:rFonts w:ascii="Calibri" w:hAnsi="Calibri"/>
          <w:sz w:val="22"/>
        </w:rPr>
        <w:t xml:space="preserve">needed </w:t>
      </w:r>
      <w:r w:rsidRPr="004E44F0">
        <w:rPr>
          <w:rFonts w:ascii="Calibri" w:hAnsi="Calibri"/>
          <w:sz w:val="22"/>
        </w:rPr>
        <w:t>to satisfactorily perform the duties of the position.</w:t>
      </w:r>
    </w:p>
    <w:p w:rsidR="009D2568" w:rsidRPr="004E44F0" w:rsidRDefault="009D2568">
      <w:pPr>
        <w:rPr>
          <w:rFonts w:ascii="Calibri" w:hAnsi="Calibri"/>
          <w:sz w:val="22"/>
        </w:rPr>
      </w:pPr>
    </w:p>
    <w:p w:rsidR="00416364" w:rsidRPr="004E44F0" w:rsidRDefault="00416364">
      <w:pPr>
        <w:rPr>
          <w:rFonts w:ascii="Calibri" w:hAnsi="Calibri"/>
          <w:sz w:val="22"/>
        </w:rPr>
      </w:pPr>
    </w:p>
    <w:p w:rsidR="009D2568" w:rsidRPr="004E44F0" w:rsidRDefault="009D2568">
      <w:pPr>
        <w:pStyle w:val="Heading3"/>
        <w:rPr>
          <w:rFonts w:ascii="Calibri" w:hAnsi="Calibri"/>
          <w:sz w:val="22"/>
        </w:rPr>
      </w:pPr>
      <w:r w:rsidRPr="004E44F0">
        <w:rPr>
          <w:rFonts w:ascii="Calibri" w:hAnsi="Calibri"/>
          <w:sz w:val="22"/>
        </w:rPr>
        <w:t>Preparing an Application</w:t>
      </w:r>
    </w:p>
    <w:p w:rsidR="00416364" w:rsidRPr="004E44F0" w:rsidRDefault="00416364">
      <w:pPr>
        <w:pStyle w:val="BodyText"/>
        <w:rPr>
          <w:rFonts w:ascii="Calibri" w:hAnsi="Calibri"/>
          <w:sz w:val="22"/>
        </w:rPr>
      </w:pPr>
    </w:p>
    <w:p w:rsidR="009D2568" w:rsidRPr="004E44F0" w:rsidRDefault="009D2568" w:rsidP="00BA61C3">
      <w:pPr>
        <w:pStyle w:val="BodyText"/>
        <w:jc w:val="both"/>
        <w:rPr>
          <w:rFonts w:ascii="Calibri" w:hAnsi="Calibri"/>
          <w:sz w:val="22"/>
        </w:rPr>
      </w:pPr>
      <w:r w:rsidRPr="004E44F0">
        <w:rPr>
          <w:rFonts w:ascii="Calibri" w:hAnsi="Calibri"/>
          <w:sz w:val="22"/>
        </w:rPr>
        <w:t>Your written application must stand on its merits. Do not assume that the selection panel knows what you have achieved in the past. If you do not demonstrate how you meet the criteria for the position you will not be called for an interview.</w:t>
      </w:r>
    </w:p>
    <w:p w:rsidR="009D2568" w:rsidRPr="004E44F0" w:rsidRDefault="009D2568" w:rsidP="00BA61C3">
      <w:pPr>
        <w:jc w:val="both"/>
        <w:rPr>
          <w:rFonts w:ascii="Calibri" w:hAnsi="Calibri"/>
          <w:sz w:val="22"/>
        </w:rPr>
      </w:pPr>
    </w:p>
    <w:p w:rsidR="009D2568" w:rsidRPr="004E44F0" w:rsidRDefault="009D2568" w:rsidP="00BA61C3">
      <w:pPr>
        <w:jc w:val="both"/>
        <w:rPr>
          <w:rFonts w:ascii="Calibri" w:hAnsi="Calibri"/>
          <w:sz w:val="22"/>
        </w:rPr>
      </w:pPr>
      <w:r w:rsidRPr="004E44F0">
        <w:rPr>
          <w:rFonts w:ascii="Calibri" w:hAnsi="Calibri"/>
          <w:sz w:val="22"/>
        </w:rPr>
        <w:t xml:space="preserve">The completeness and relevance of your application will determine whether or not you are </w:t>
      </w:r>
      <w:proofErr w:type="gramStart"/>
      <w:r w:rsidRPr="004E44F0">
        <w:rPr>
          <w:rFonts w:ascii="Calibri" w:hAnsi="Calibri"/>
          <w:sz w:val="22"/>
        </w:rPr>
        <w:t>called</w:t>
      </w:r>
      <w:proofErr w:type="gramEnd"/>
      <w:r w:rsidRPr="004E44F0">
        <w:rPr>
          <w:rFonts w:ascii="Calibri" w:hAnsi="Calibri"/>
          <w:sz w:val="22"/>
        </w:rPr>
        <w:t xml:space="preserve"> for an interview.</w:t>
      </w:r>
      <w:r w:rsidR="009F535C" w:rsidRPr="004E44F0">
        <w:rPr>
          <w:rFonts w:ascii="Calibri" w:hAnsi="Calibri"/>
          <w:sz w:val="22"/>
        </w:rPr>
        <w:t xml:space="preserve"> Where a large number of applicants meet the essential and desirable requirements, only those applicants who most strongly meet the requirements will be selected for interview.</w:t>
      </w:r>
    </w:p>
    <w:p w:rsidR="00416364" w:rsidRPr="004E44F0" w:rsidRDefault="00416364" w:rsidP="00BA61C3">
      <w:pPr>
        <w:jc w:val="both"/>
        <w:rPr>
          <w:rFonts w:ascii="Calibri" w:hAnsi="Calibri"/>
          <w:sz w:val="22"/>
        </w:rPr>
      </w:pPr>
    </w:p>
    <w:p w:rsidR="009E557C" w:rsidRPr="004E44F0" w:rsidRDefault="009E557C" w:rsidP="009E557C">
      <w:pPr>
        <w:jc w:val="both"/>
        <w:rPr>
          <w:rFonts w:ascii="Calibri" w:hAnsi="Calibri"/>
          <w:sz w:val="22"/>
        </w:rPr>
      </w:pPr>
      <w:r w:rsidRPr="004E44F0">
        <w:rPr>
          <w:rFonts w:ascii="Calibri" w:hAnsi="Calibri"/>
          <w:sz w:val="22"/>
        </w:rPr>
        <w:t>There are three (3) steps to preparing an application:</w:t>
      </w:r>
    </w:p>
    <w:p w:rsidR="009E557C" w:rsidRPr="004E44F0" w:rsidRDefault="009E557C" w:rsidP="009E557C">
      <w:pPr>
        <w:jc w:val="both"/>
        <w:rPr>
          <w:rFonts w:ascii="Calibri" w:hAnsi="Calibri"/>
          <w:sz w:val="22"/>
        </w:rPr>
      </w:pPr>
    </w:p>
    <w:p w:rsidR="009E557C" w:rsidRDefault="009E557C" w:rsidP="009E557C">
      <w:pPr>
        <w:numPr>
          <w:ilvl w:val="0"/>
          <w:numId w:val="21"/>
        </w:numPr>
        <w:jc w:val="both"/>
        <w:rPr>
          <w:rFonts w:ascii="Calibri" w:hAnsi="Calibri" w:cs="Calibri"/>
          <w:sz w:val="22"/>
          <w:szCs w:val="22"/>
        </w:rPr>
      </w:pPr>
      <w:r>
        <w:rPr>
          <w:rFonts w:ascii="Calibri" w:hAnsi="Calibri" w:cs="Calibri"/>
          <w:sz w:val="22"/>
          <w:szCs w:val="22"/>
        </w:rPr>
        <w:t xml:space="preserve">Complete an ACON Employment Application Form (available at </w:t>
      </w:r>
      <w:hyperlink r:id="rId8" w:history="1">
        <w:r>
          <w:rPr>
            <w:rStyle w:val="Hyperlink"/>
            <w:rFonts w:ascii="Calibri" w:hAnsi="Calibri" w:cs="Calibri"/>
            <w:sz w:val="22"/>
            <w:szCs w:val="22"/>
          </w:rPr>
          <w:t>http://www.acon.org.au/about-acon/jobs</w:t>
        </w:r>
      </w:hyperlink>
      <w:r>
        <w:rPr>
          <w:rFonts w:ascii="Calibri" w:hAnsi="Calibri" w:cs="Calibri"/>
          <w:sz w:val="22"/>
          <w:szCs w:val="22"/>
        </w:rPr>
        <w:t>) and attach it with your application.</w:t>
      </w:r>
    </w:p>
    <w:p w:rsidR="009E557C" w:rsidRPr="004E44F0" w:rsidRDefault="009E557C" w:rsidP="009E557C">
      <w:pPr>
        <w:jc w:val="both"/>
        <w:rPr>
          <w:rFonts w:ascii="Calibri" w:hAnsi="Calibri"/>
          <w:sz w:val="22"/>
        </w:rPr>
      </w:pPr>
    </w:p>
    <w:p w:rsidR="009E557C" w:rsidRPr="004E44F0" w:rsidRDefault="009E557C" w:rsidP="009E557C">
      <w:pPr>
        <w:numPr>
          <w:ilvl w:val="0"/>
          <w:numId w:val="2"/>
        </w:numPr>
        <w:jc w:val="both"/>
        <w:rPr>
          <w:rFonts w:ascii="Calibri" w:hAnsi="Calibri"/>
          <w:sz w:val="22"/>
        </w:rPr>
      </w:pPr>
      <w:r w:rsidRPr="004E44F0">
        <w:rPr>
          <w:rFonts w:ascii="Calibri" w:hAnsi="Calibri"/>
          <w:sz w:val="22"/>
        </w:rPr>
        <w:t>Address all of the “Selection Criteria” as outlined in the following position description. You are required to state how your skills, knowledge, experience and qualifications relate to the position. To do this, address each criteria separately in point form. You should use statements with examples that clearly demonstrate your competency in a particular area. Applicants who fail to demonstrate that they meet the requirements of the position will not be invited to attend an interview.</w:t>
      </w:r>
    </w:p>
    <w:p w:rsidR="009E557C" w:rsidRPr="004E44F0" w:rsidRDefault="009E557C" w:rsidP="009E557C">
      <w:pPr>
        <w:rPr>
          <w:rFonts w:ascii="Calibri" w:hAnsi="Calibri"/>
          <w:sz w:val="22"/>
        </w:rPr>
      </w:pPr>
    </w:p>
    <w:p w:rsidR="009E557C" w:rsidRPr="004E44F0" w:rsidRDefault="009E557C" w:rsidP="009E557C">
      <w:pPr>
        <w:numPr>
          <w:ilvl w:val="0"/>
          <w:numId w:val="2"/>
        </w:numPr>
        <w:jc w:val="both"/>
        <w:rPr>
          <w:rFonts w:ascii="Calibri" w:hAnsi="Calibri"/>
          <w:sz w:val="22"/>
        </w:rPr>
      </w:pPr>
      <w:r w:rsidRPr="004E44F0">
        <w:rPr>
          <w:rFonts w:ascii="Calibri" w:hAnsi="Calibri"/>
          <w:sz w:val="22"/>
        </w:rPr>
        <w:t>Attach an updated copy of your resume, including the contact details of three referees, one of which may be a personal referee.</w:t>
      </w:r>
    </w:p>
    <w:p w:rsidR="009E557C" w:rsidRPr="004E44F0" w:rsidRDefault="009E557C" w:rsidP="009E557C">
      <w:pPr>
        <w:jc w:val="both"/>
        <w:rPr>
          <w:rFonts w:ascii="Calibri" w:hAnsi="Calibri"/>
          <w:sz w:val="22"/>
        </w:rPr>
      </w:pPr>
    </w:p>
    <w:p w:rsidR="009E557C" w:rsidRPr="004E44F0" w:rsidRDefault="009E557C" w:rsidP="009E557C">
      <w:pPr>
        <w:pStyle w:val="BodyText2"/>
        <w:jc w:val="both"/>
        <w:rPr>
          <w:rFonts w:ascii="Calibri" w:hAnsi="Calibri"/>
          <w:b w:val="0"/>
          <w:sz w:val="22"/>
        </w:rPr>
      </w:pPr>
      <w:r w:rsidRPr="004E44F0">
        <w:rPr>
          <w:rFonts w:ascii="Calibri" w:hAnsi="Calibri"/>
          <w:b w:val="0"/>
          <w:sz w:val="22"/>
        </w:rPr>
        <w:lastRenderedPageBreak/>
        <w:t>Please note that it is not necessary to send in copies of your qualifications, references or awards at this time.</w:t>
      </w:r>
    </w:p>
    <w:p w:rsidR="009D2568" w:rsidRPr="004E44F0" w:rsidRDefault="009D2568" w:rsidP="00BA61C3">
      <w:pPr>
        <w:jc w:val="both"/>
        <w:rPr>
          <w:rFonts w:ascii="Calibri" w:hAnsi="Calibri"/>
          <w:b/>
          <w:sz w:val="22"/>
        </w:rPr>
      </w:pPr>
    </w:p>
    <w:p w:rsidR="00114F9A" w:rsidRPr="004E44F0" w:rsidRDefault="00114F9A" w:rsidP="00BA61C3">
      <w:pPr>
        <w:jc w:val="both"/>
        <w:rPr>
          <w:rFonts w:ascii="Calibri" w:hAnsi="Calibri"/>
          <w:b/>
          <w:sz w:val="22"/>
        </w:rPr>
      </w:pPr>
    </w:p>
    <w:p w:rsidR="009D2568" w:rsidRPr="004E44F0" w:rsidRDefault="009D2568" w:rsidP="00BA61C3">
      <w:pPr>
        <w:pStyle w:val="Heading4"/>
        <w:jc w:val="both"/>
        <w:rPr>
          <w:rFonts w:ascii="Calibri" w:hAnsi="Calibri"/>
          <w:sz w:val="22"/>
        </w:rPr>
      </w:pPr>
      <w:r w:rsidRPr="004E44F0">
        <w:rPr>
          <w:rFonts w:ascii="Calibri" w:hAnsi="Calibri"/>
          <w:sz w:val="22"/>
        </w:rPr>
        <w:t xml:space="preserve">Where to </w:t>
      </w:r>
      <w:r w:rsidR="00114F9A" w:rsidRPr="004E44F0">
        <w:rPr>
          <w:rFonts w:ascii="Calibri" w:hAnsi="Calibri"/>
          <w:sz w:val="22"/>
        </w:rPr>
        <w:t>S</w:t>
      </w:r>
      <w:r w:rsidRPr="004E44F0">
        <w:rPr>
          <w:rFonts w:ascii="Calibri" w:hAnsi="Calibri"/>
          <w:sz w:val="22"/>
        </w:rPr>
        <w:t xml:space="preserve">end </w:t>
      </w:r>
      <w:r w:rsidR="00114F9A" w:rsidRPr="004E44F0">
        <w:rPr>
          <w:rFonts w:ascii="Calibri" w:hAnsi="Calibri"/>
          <w:sz w:val="22"/>
        </w:rPr>
        <w:t>Y</w:t>
      </w:r>
      <w:r w:rsidRPr="004E44F0">
        <w:rPr>
          <w:rFonts w:ascii="Calibri" w:hAnsi="Calibri"/>
          <w:sz w:val="22"/>
        </w:rPr>
        <w:t xml:space="preserve">our </w:t>
      </w:r>
      <w:r w:rsidR="00114F9A" w:rsidRPr="004E44F0">
        <w:rPr>
          <w:rFonts w:ascii="Calibri" w:hAnsi="Calibri"/>
          <w:sz w:val="22"/>
        </w:rPr>
        <w:t>A</w:t>
      </w:r>
      <w:r w:rsidRPr="004E44F0">
        <w:rPr>
          <w:rFonts w:ascii="Calibri" w:hAnsi="Calibri"/>
          <w:sz w:val="22"/>
        </w:rPr>
        <w:t>pplication</w:t>
      </w:r>
    </w:p>
    <w:p w:rsidR="00624D1E" w:rsidRPr="004E44F0" w:rsidRDefault="00624D1E" w:rsidP="00BA61C3">
      <w:pPr>
        <w:jc w:val="both"/>
        <w:rPr>
          <w:rFonts w:ascii="Calibri" w:hAnsi="Calibri"/>
        </w:rPr>
      </w:pPr>
    </w:p>
    <w:p w:rsidR="009D2568" w:rsidRPr="004E44F0" w:rsidRDefault="009D2568" w:rsidP="00BA61C3">
      <w:pPr>
        <w:jc w:val="both"/>
        <w:rPr>
          <w:rFonts w:ascii="Calibri" w:hAnsi="Calibri"/>
          <w:sz w:val="22"/>
        </w:rPr>
      </w:pPr>
      <w:r w:rsidRPr="004E44F0">
        <w:rPr>
          <w:rFonts w:ascii="Calibri" w:hAnsi="Calibri"/>
          <w:sz w:val="22"/>
        </w:rPr>
        <w:t xml:space="preserve">You must forward your application to ACON by the closing date stated in the advertisement. </w:t>
      </w:r>
    </w:p>
    <w:p w:rsidR="009D2568" w:rsidRPr="004E44F0" w:rsidRDefault="009D2568" w:rsidP="00BA61C3">
      <w:pPr>
        <w:jc w:val="both"/>
        <w:rPr>
          <w:rFonts w:ascii="Calibri" w:hAnsi="Calibri"/>
          <w:sz w:val="22"/>
        </w:rPr>
      </w:pPr>
    </w:p>
    <w:p w:rsidR="00D2155D" w:rsidRPr="004E44F0" w:rsidRDefault="00D2155D" w:rsidP="00BA61C3">
      <w:pPr>
        <w:jc w:val="both"/>
        <w:rPr>
          <w:rFonts w:ascii="Calibri" w:hAnsi="Calibri"/>
          <w:sz w:val="22"/>
        </w:rPr>
      </w:pPr>
      <w:r w:rsidRPr="004E44F0">
        <w:rPr>
          <w:rFonts w:ascii="Calibri" w:hAnsi="Calibri"/>
          <w:sz w:val="22"/>
          <w:szCs w:val="22"/>
        </w:rPr>
        <w:t>Email:</w:t>
      </w:r>
      <w:r w:rsidRPr="004E44F0">
        <w:rPr>
          <w:rFonts w:ascii="Calibri" w:hAnsi="Calibri"/>
          <w:sz w:val="22"/>
          <w:szCs w:val="22"/>
        </w:rPr>
        <w:tab/>
      </w:r>
      <w:r w:rsidRPr="004E44F0">
        <w:rPr>
          <w:rFonts w:ascii="Calibri" w:hAnsi="Calibri"/>
          <w:sz w:val="22"/>
          <w:szCs w:val="22"/>
        </w:rPr>
        <w:tab/>
        <w:t>vacancy@acon.org.au</w:t>
      </w:r>
      <w:r w:rsidRPr="004E44F0">
        <w:rPr>
          <w:rFonts w:ascii="Calibri" w:hAnsi="Calibri"/>
          <w:sz w:val="22"/>
        </w:rPr>
        <w:t xml:space="preserve"> </w:t>
      </w:r>
    </w:p>
    <w:p w:rsidR="00D2155D" w:rsidRPr="004E44F0" w:rsidRDefault="00D2155D" w:rsidP="00BA61C3">
      <w:pPr>
        <w:jc w:val="both"/>
        <w:rPr>
          <w:rFonts w:ascii="Calibri" w:hAnsi="Calibri"/>
          <w:sz w:val="22"/>
        </w:rPr>
      </w:pPr>
    </w:p>
    <w:p w:rsidR="009D2568" w:rsidRPr="004E44F0" w:rsidRDefault="009D2568" w:rsidP="00BA61C3">
      <w:pPr>
        <w:jc w:val="both"/>
        <w:rPr>
          <w:rFonts w:ascii="Calibri" w:hAnsi="Calibri"/>
          <w:sz w:val="22"/>
        </w:rPr>
      </w:pPr>
      <w:r w:rsidRPr="004E44F0">
        <w:rPr>
          <w:rFonts w:ascii="Calibri" w:hAnsi="Calibri"/>
          <w:sz w:val="22"/>
        </w:rPr>
        <w:t>Postal:</w:t>
      </w:r>
      <w:r w:rsidRPr="004E44F0">
        <w:rPr>
          <w:rFonts w:ascii="Calibri" w:hAnsi="Calibri"/>
          <w:sz w:val="22"/>
        </w:rPr>
        <w:tab/>
      </w:r>
      <w:r w:rsidR="00624D1E" w:rsidRPr="004E44F0">
        <w:rPr>
          <w:rFonts w:ascii="Calibri" w:hAnsi="Calibri"/>
          <w:sz w:val="22"/>
        </w:rPr>
        <w:tab/>
      </w:r>
      <w:r w:rsidRPr="004E44F0">
        <w:rPr>
          <w:rFonts w:ascii="Calibri" w:hAnsi="Calibri"/>
          <w:sz w:val="22"/>
        </w:rPr>
        <w:t>Human Resources Unit</w:t>
      </w:r>
    </w:p>
    <w:p w:rsidR="009D2568" w:rsidRPr="004E44F0" w:rsidRDefault="009163D6" w:rsidP="00BA61C3">
      <w:pPr>
        <w:ind w:left="720" w:firstLine="720"/>
        <w:jc w:val="both"/>
        <w:rPr>
          <w:rFonts w:ascii="Calibri" w:hAnsi="Calibri"/>
          <w:sz w:val="22"/>
        </w:rPr>
      </w:pPr>
      <w:smartTag w:uri="urn:schemas-microsoft-com:office:smarttags" w:element="address">
        <w:smartTag w:uri="urn:schemas-microsoft-com:office:smarttags" w:element="Street">
          <w:r w:rsidRPr="004E44F0">
            <w:rPr>
              <w:rFonts w:ascii="Calibri" w:hAnsi="Calibri"/>
              <w:sz w:val="22"/>
            </w:rPr>
            <w:t xml:space="preserve">PO </w:t>
          </w:r>
          <w:r w:rsidR="009D2568" w:rsidRPr="004E44F0">
            <w:rPr>
              <w:rFonts w:ascii="Calibri" w:hAnsi="Calibri"/>
              <w:sz w:val="22"/>
            </w:rPr>
            <w:t>Box</w:t>
          </w:r>
        </w:smartTag>
        <w:r w:rsidR="009D2568" w:rsidRPr="004E44F0">
          <w:rPr>
            <w:rFonts w:ascii="Calibri" w:hAnsi="Calibri"/>
            <w:sz w:val="22"/>
          </w:rPr>
          <w:t xml:space="preserve"> 350</w:t>
        </w:r>
      </w:smartTag>
    </w:p>
    <w:p w:rsidR="009D2568" w:rsidRPr="004E44F0" w:rsidRDefault="0070687A" w:rsidP="00BA61C3">
      <w:pPr>
        <w:ind w:left="720" w:firstLine="720"/>
        <w:jc w:val="both"/>
        <w:rPr>
          <w:rFonts w:ascii="Calibri" w:hAnsi="Calibri"/>
          <w:sz w:val="22"/>
          <w:szCs w:val="22"/>
        </w:rPr>
      </w:pPr>
      <w:r w:rsidRPr="004E44F0">
        <w:rPr>
          <w:rFonts w:ascii="Calibri" w:hAnsi="Calibri"/>
          <w:sz w:val="22"/>
          <w:szCs w:val="22"/>
        </w:rPr>
        <w:t>Darlinghurst</w:t>
      </w:r>
      <w:r w:rsidR="00B80780" w:rsidRPr="004E44F0">
        <w:rPr>
          <w:rFonts w:ascii="Calibri" w:hAnsi="Calibri"/>
          <w:sz w:val="22"/>
          <w:szCs w:val="22"/>
        </w:rPr>
        <w:t xml:space="preserve"> NSW 1300</w:t>
      </w:r>
    </w:p>
    <w:p w:rsidR="00624D1E" w:rsidRPr="004E44F0" w:rsidRDefault="00624D1E" w:rsidP="00BA61C3">
      <w:pPr>
        <w:ind w:left="720" w:firstLine="720"/>
        <w:jc w:val="both"/>
        <w:rPr>
          <w:rFonts w:ascii="Calibri" w:hAnsi="Calibri"/>
          <w:sz w:val="22"/>
          <w:szCs w:val="22"/>
        </w:rPr>
      </w:pPr>
    </w:p>
    <w:p w:rsidR="00790FDF" w:rsidRPr="004E44F0" w:rsidRDefault="009D2568" w:rsidP="00BA61C3">
      <w:pPr>
        <w:pStyle w:val="BodyText3"/>
        <w:jc w:val="both"/>
        <w:rPr>
          <w:rFonts w:ascii="Calibri" w:hAnsi="Calibri"/>
        </w:rPr>
      </w:pPr>
      <w:r w:rsidRPr="004E44F0">
        <w:rPr>
          <w:rFonts w:ascii="Calibri" w:hAnsi="Calibri"/>
        </w:rPr>
        <w:t>If you are sending your application by email please ensure that</w:t>
      </w:r>
      <w:r w:rsidR="003167B9" w:rsidRPr="004E44F0">
        <w:rPr>
          <w:rFonts w:ascii="Calibri" w:hAnsi="Calibri"/>
        </w:rPr>
        <w:t xml:space="preserve"> it is in Microsoft W</w:t>
      </w:r>
      <w:r w:rsidR="00C55FA8" w:rsidRPr="004E44F0">
        <w:rPr>
          <w:rFonts w:ascii="Calibri" w:hAnsi="Calibri"/>
        </w:rPr>
        <w:t>ord format</w:t>
      </w:r>
      <w:r w:rsidR="00E6342D" w:rsidRPr="004E44F0">
        <w:rPr>
          <w:rFonts w:ascii="Calibri" w:hAnsi="Calibri"/>
        </w:rPr>
        <w:t>.</w:t>
      </w:r>
    </w:p>
    <w:p w:rsidR="00BA61C3" w:rsidRPr="004E44F0" w:rsidRDefault="00BA61C3" w:rsidP="00BA61C3">
      <w:pPr>
        <w:pStyle w:val="BodyText3"/>
        <w:jc w:val="both"/>
        <w:rPr>
          <w:rFonts w:ascii="Calibri" w:hAnsi="Calibri"/>
          <w:b/>
        </w:rPr>
      </w:pPr>
    </w:p>
    <w:p w:rsidR="00BA61C3" w:rsidRPr="004E44F0" w:rsidRDefault="00BA61C3" w:rsidP="00BA61C3">
      <w:pPr>
        <w:pStyle w:val="BodyText3"/>
        <w:jc w:val="both"/>
        <w:rPr>
          <w:rFonts w:ascii="Calibri" w:hAnsi="Calibri"/>
          <w:b/>
        </w:rPr>
      </w:pPr>
    </w:p>
    <w:p w:rsidR="00BA61C3" w:rsidRPr="004E44F0" w:rsidRDefault="00BA61C3" w:rsidP="00BA61C3">
      <w:pPr>
        <w:pStyle w:val="BodyText3"/>
        <w:jc w:val="both"/>
        <w:rPr>
          <w:rFonts w:ascii="Calibri" w:hAnsi="Calibri"/>
          <w:b/>
        </w:rPr>
      </w:pPr>
      <w:r w:rsidRPr="004E44F0">
        <w:rPr>
          <w:rFonts w:ascii="Calibri" w:hAnsi="Calibri"/>
          <w:b/>
        </w:rPr>
        <w:t>After Applying for a Position</w:t>
      </w:r>
    </w:p>
    <w:p w:rsidR="00BA61C3" w:rsidRPr="004E44F0" w:rsidRDefault="00BA61C3" w:rsidP="00BA61C3">
      <w:pPr>
        <w:pStyle w:val="BodyText3"/>
        <w:jc w:val="both"/>
        <w:rPr>
          <w:rFonts w:ascii="Calibri" w:hAnsi="Calibri"/>
        </w:rPr>
      </w:pPr>
    </w:p>
    <w:p w:rsidR="00BA61C3" w:rsidRPr="004E44F0" w:rsidRDefault="00BA61C3" w:rsidP="00BA61C3">
      <w:pPr>
        <w:pStyle w:val="BodyText3"/>
        <w:jc w:val="both"/>
        <w:rPr>
          <w:rFonts w:ascii="Calibri" w:hAnsi="Calibri"/>
        </w:rPr>
      </w:pPr>
      <w:r w:rsidRPr="004E44F0">
        <w:rPr>
          <w:rFonts w:ascii="Calibri" w:hAnsi="Calibri"/>
        </w:rPr>
        <w:t xml:space="preserve">If you have applied via email, you will be sent a return email confirming that your application </w:t>
      </w:r>
      <w:r w:rsidR="00D2155D" w:rsidRPr="004E44F0">
        <w:rPr>
          <w:rFonts w:ascii="Calibri" w:hAnsi="Calibri"/>
        </w:rPr>
        <w:t xml:space="preserve">has been successfully received. </w:t>
      </w:r>
      <w:r w:rsidRPr="004E44F0">
        <w:rPr>
          <w:rFonts w:ascii="Calibri" w:hAnsi="Calibri"/>
        </w:rPr>
        <w:t>Your application will then be reviewed and we will contact you directly to discuss your application</w:t>
      </w:r>
      <w:r w:rsidR="00B94226" w:rsidRPr="004E44F0">
        <w:rPr>
          <w:rFonts w:ascii="Calibri" w:hAnsi="Calibri"/>
        </w:rPr>
        <w:t>. If you are successful in gaining an interview, the hiring manager will contact you by telephone to arrange a suitable date and time for the interview.</w:t>
      </w:r>
      <w:r w:rsidR="002A53AB" w:rsidRPr="004E44F0">
        <w:rPr>
          <w:rFonts w:ascii="Calibri" w:hAnsi="Calibri"/>
        </w:rPr>
        <w:t xml:space="preserve"> Otherwise, we will contact you by email to advise you that your application has been unsuccessful</w:t>
      </w:r>
      <w:r w:rsidR="00114F9A" w:rsidRPr="004E44F0">
        <w:rPr>
          <w:rFonts w:ascii="Calibri" w:hAnsi="Calibri"/>
        </w:rPr>
        <w:t xml:space="preserve"> on this occasion</w:t>
      </w:r>
      <w:r w:rsidR="002A53AB" w:rsidRPr="004E44F0">
        <w:rPr>
          <w:rFonts w:ascii="Calibri" w:hAnsi="Calibri"/>
        </w:rPr>
        <w:t>.</w:t>
      </w:r>
      <w:r w:rsidRPr="004E44F0">
        <w:rPr>
          <w:rFonts w:ascii="Calibri" w:hAnsi="Calibri"/>
        </w:rPr>
        <w:t xml:space="preserve"> </w:t>
      </w:r>
    </w:p>
    <w:p w:rsidR="00BA61C3" w:rsidRPr="004E44F0" w:rsidRDefault="00BA61C3" w:rsidP="00BA61C3">
      <w:pPr>
        <w:pStyle w:val="BodyText3"/>
        <w:jc w:val="both"/>
        <w:rPr>
          <w:rFonts w:ascii="Calibri" w:hAnsi="Calibri"/>
        </w:rPr>
      </w:pPr>
    </w:p>
    <w:p w:rsidR="00FA735E" w:rsidRPr="004E44F0" w:rsidRDefault="00FA735E" w:rsidP="00BA61C3">
      <w:pPr>
        <w:pStyle w:val="BodyText3"/>
        <w:jc w:val="both"/>
        <w:rPr>
          <w:rFonts w:ascii="Calibri" w:hAnsi="Calibri"/>
        </w:rPr>
      </w:pPr>
    </w:p>
    <w:p w:rsidR="00FA735E" w:rsidRPr="004E44F0" w:rsidRDefault="00FA735E" w:rsidP="00FA735E">
      <w:pPr>
        <w:pStyle w:val="BodyText3"/>
        <w:jc w:val="both"/>
        <w:rPr>
          <w:rFonts w:ascii="Calibri" w:hAnsi="Calibri"/>
          <w:b/>
        </w:rPr>
      </w:pPr>
      <w:r w:rsidRPr="004E44F0">
        <w:rPr>
          <w:rFonts w:ascii="Calibri" w:hAnsi="Calibri"/>
          <w:b/>
        </w:rPr>
        <w:t>Working at ACON</w:t>
      </w:r>
    </w:p>
    <w:p w:rsidR="00FA735E" w:rsidRPr="004E44F0" w:rsidRDefault="00FA735E" w:rsidP="00FA735E">
      <w:pPr>
        <w:pStyle w:val="BodyText3"/>
        <w:jc w:val="both"/>
        <w:rPr>
          <w:rFonts w:ascii="Calibri" w:hAnsi="Calibri"/>
          <w:b/>
        </w:rPr>
      </w:pPr>
    </w:p>
    <w:p w:rsidR="00FA735E" w:rsidRPr="004E44F0" w:rsidRDefault="00FA735E" w:rsidP="00FA735E">
      <w:pPr>
        <w:jc w:val="both"/>
        <w:rPr>
          <w:rFonts w:ascii="Calibri" w:hAnsi="Calibri"/>
          <w:sz w:val="22"/>
        </w:rPr>
      </w:pPr>
      <w:r w:rsidRPr="004E44F0">
        <w:rPr>
          <w:rFonts w:ascii="Calibri" w:hAnsi="Calibri"/>
          <w:sz w:val="22"/>
        </w:rPr>
        <w:t xml:space="preserve">Employment at ACON is defined within the terms and conditions of the </w:t>
      </w:r>
      <w:r w:rsidRPr="004E44F0">
        <w:rPr>
          <w:rFonts w:ascii="Calibri" w:hAnsi="Calibri"/>
          <w:i/>
          <w:sz w:val="22"/>
        </w:rPr>
        <w:t xml:space="preserve">AIDS Council of NSW </w:t>
      </w:r>
      <w:proofErr w:type="spellStart"/>
      <w:r w:rsidRPr="004E44F0">
        <w:rPr>
          <w:rFonts w:ascii="Calibri" w:hAnsi="Calibri"/>
          <w:i/>
          <w:sz w:val="22"/>
        </w:rPr>
        <w:t>Inc</w:t>
      </w:r>
      <w:proofErr w:type="spellEnd"/>
      <w:r w:rsidRPr="004E44F0">
        <w:rPr>
          <w:rFonts w:ascii="Calibri" w:hAnsi="Calibri"/>
          <w:i/>
          <w:sz w:val="22"/>
        </w:rPr>
        <w:t xml:space="preserve"> </w:t>
      </w:r>
      <w:smartTag w:uri="urn:schemas-microsoft-com:office:smarttags" w:element="City">
        <w:smartTag w:uri="urn:schemas-microsoft-com:office:smarttags" w:element="place">
          <w:r w:rsidRPr="004E44F0">
            <w:rPr>
              <w:rFonts w:ascii="Calibri" w:hAnsi="Calibri"/>
              <w:i/>
              <w:sz w:val="22"/>
            </w:rPr>
            <w:t>Enterprise</w:t>
          </w:r>
        </w:smartTag>
      </w:smartTag>
      <w:r w:rsidR="004F526C" w:rsidRPr="004E44F0">
        <w:rPr>
          <w:rFonts w:ascii="Calibri" w:hAnsi="Calibri"/>
          <w:i/>
          <w:sz w:val="22"/>
        </w:rPr>
        <w:t xml:space="preserve"> Agreement – 2008</w:t>
      </w:r>
      <w:r w:rsidRPr="004E44F0">
        <w:rPr>
          <w:rFonts w:ascii="Calibri" w:hAnsi="Calibri"/>
          <w:i/>
          <w:sz w:val="22"/>
        </w:rPr>
        <w:t>-20</w:t>
      </w:r>
      <w:r w:rsidR="004F526C" w:rsidRPr="004E44F0">
        <w:rPr>
          <w:rFonts w:ascii="Calibri" w:hAnsi="Calibri"/>
          <w:i/>
          <w:sz w:val="22"/>
        </w:rPr>
        <w:t>1</w:t>
      </w:r>
      <w:r w:rsidRPr="004E44F0">
        <w:rPr>
          <w:rFonts w:ascii="Calibri" w:hAnsi="Calibri"/>
          <w:i/>
          <w:sz w:val="22"/>
        </w:rPr>
        <w:t>0</w:t>
      </w:r>
      <w:r w:rsidRPr="004E44F0">
        <w:rPr>
          <w:rFonts w:ascii="Calibri" w:hAnsi="Calibri"/>
          <w:sz w:val="22"/>
        </w:rPr>
        <w:t>.</w:t>
      </w:r>
    </w:p>
    <w:p w:rsidR="00FA735E" w:rsidRPr="004E44F0" w:rsidRDefault="00FA735E" w:rsidP="00FA735E">
      <w:pPr>
        <w:jc w:val="both"/>
        <w:rPr>
          <w:rFonts w:ascii="Calibri" w:hAnsi="Calibri"/>
          <w:sz w:val="22"/>
          <w:szCs w:val="22"/>
        </w:rPr>
      </w:pPr>
    </w:p>
    <w:p w:rsidR="00D42A4C" w:rsidRPr="004E44F0" w:rsidRDefault="00D42A4C" w:rsidP="00D42A4C">
      <w:pPr>
        <w:jc w:val="both"/>
        <w:rPr>
          <w:rFonts w:ascii="Calibri" w:hAnsi="Calibri"/>
          <w:sz w:val="22"/>
          <w:szCs w:val="22"/>
        </w:rPr>
      </w:pPr>
      <w:hyperlink r:id="rId9" w:history="1">
        <w:r w:rsidRPr="007D3450">
          <w:rPr>
            <w:rStyle w:val="Hyperlink"/>
            <w:rFonts w:ascii="Calibri" w:hAnsi="Calibri"/>
            <w:sz w:val="22"/>
            <w:szCs w:val="22"/>
          </w:rPr>
          <w:t>Click here to download the ACON Enterprise Agreement</w:t>
        </w:r>
      </w:hyperlink>
      <w:bookmarkStart w:id="0" w:name="_GoBack"/>
      <w:bookmarkEnd w:id="0"/>
    </w:p>
    <w:p w:rsidR="009D7828" w:rsidRPr="004E44F0" w:rsidRDefault="009D7828" w:rsidP="00FA735E">
      <w:pPr>
        <w:pStyle w:val="BodyText3"/>
        <w:jc w:val="both"/>
        <w:rPr>
          <w:rFonts w:ascii="Calibri" w:hAnsi="Calibri" w:cs="Helv"/>
          <w:color w:val="000000"/>
          <w:lang w:val="en-US" w:eastAsia="en-US"/>
        </w:rPr>
      </w:pPr>
    </w:p>
    <w:p w:rsidR="009D7828" w:rsidRPr="004E44F0" w:rsidRDefault="009D7828" w:rsidP="00FA735E">
      <w:pPr>
        <w:pStyle w:val="BodyText3"/>
        <w:jc w:val="both"/>
        <w:rPr>
          <w:rFonts w:ascii="Calibri" w:hAnsi="Calibri" w:cs="Helv"/>
          <w:color w:val="000000"/>
          <w:lang w:val="en-US" w:eastAsia="en-US"/>
        </w:rPr>
      </w:pPr>
    </w:p>
    <w:p w:rsidR="00C14BB5" w:rsidRPr="004E44F0" w:rsidRDefault="00C14BB5" w:rsidP="00FA735E">
      <w:pPr>
        <w:pStyle w:val="BodyText3"/>
        <w:jc w:val="both"/>
        <w:rPr>
          <w:rFonts w:ascii="Calibri" w:hAnsi="Calibri"/>
          <w:b/>
        </w:rPr>
      </w:pPr>
    </w:p>
    <w:p w:rsidR="00FA735E" w:rsidRPr="004E44F0" w:rsidRDefault="00FA735E" w:rsidP="00BA61C3">
      <w:pPr>
        <w:pStyle w:val="BodyText3"/>
        <w:jc w:val="both"/>
        <w:rPr>
          <w:rFonts w:ascii="Calibri" w:hAnsi="Calibri"/>
        </w:rPr>
      </w:pPr>
    </w:p>
    <w:p w:rsidR="00546B22" w:rsidRPr="00546B22" w:rsidRDefault="008275DF" w:rsidP="00546B22">
      <w:pPr>
        <w:shd w:val="clear" w:color="auto" w:fill="FFFFFF"/>
        <w:spacing w:before="75" w:after="75"/>
        <w:rPr>
          <w:rFonts w:ascii="Calibri" w:hAnsi="Calibri" w:cs="Calibri"/>
          <w:color w:val="000000"/>
          <w:sz w:val="22"/>
          <w:szCs w:val="22"/>
        </w:rPr>
      </w:pPr>
      <w:r w:rsidRPr="004E44F0">
        <w:rPr>
          <w:rFonts w:ascii="Calibri" w:hAnsi="Calibri" w:cs="Arial"/>
          <w:b/>
          <w:snapToGrid w:val="0"/>
          <w:color w:val="000000"/>
          <w:sz w:val="22"/>
          <w:szCs w:val="22"/>
          <w:lang w:eastAsia="en-US"/>
        </w:rPr>
        <w:br w:type="page"/>
      </w:r>
      <w:r w:rsidR="00546B22" w:rsidRPr="00546B22">
        <w:rPr>
          <w:rFonts w:ascii="Calibri" w:hAnsi="Calibri" w:cs="Calibri"/>
          <w:b/>
          <w:sz w:val="22"/>
          <w:szCs w:val="22"/>
        </w:rPr>
        <w:lastRenderedPageBreak/>
        <w:t>Position Title:</w:t>
      </w:r>
      <w:r w:rsidR="00546B22" w:rsidRPr="00546B22">
        <w:rPr>
          <w:rFonts w:ascii="Calibri" w:hAnsi="Calibri" w:cs="Calibri"/>
          <w:sz w:val="22"/>
          <w:szCs w:val="22"/>
        </w:rPr>
        <w:tab/>
      </w:r>
      <w:r w:rsidR="00546B22" w:rsidRPr="00546B22">
        <w:rPr>
          <w:rFonts w:ascii="Calibri" w:hAnsi="Calibri" w:cs="Calibri"/>
          <w:sz w:val="22"/>
          <w:szCs w:val="22"/>
        </w:rPr>
        <w:tab/>
      </w:r>
      <w:r w:rsidR="00546B22" w:rsidRPr="00546B22">
        <w:rPr>
          <w:rFonts w:ascii="Calibri" w:hAnsi="Calibri" w:cs="Calibri"/>
          <w:color w:val="000000"/>
          <w:sz w:val="22"/>
          <w:szCs w:val="22"/>
        </w:rPr>
        <w:t>Policy Advisor, Policy Strategy and Research Unit</w:t>
      </w:r>
      <w:r w:rsidR="00546B22" w:rsidRPr="00546B22">
        <w:rPr>
          <w:rFonts w:ascii="Calibri" w:hAnsi="Calibri" w:cs="Calibri"/>
          <w:sz w:val="22"/>
          <w:szCs w:val="22"/>
        </w:rPr>
        <w:tab/>
      </w:r>
    </w:p>
    <w:p w:rsidR="00546B22" w:rsidRPr="00546B22" w:rsidRDefault="00546B22" w:rsidP="00546B22">
      <w:pPr>
        <w:pBdr>
          <w:bottom w:val="single" w:sz="4" w:space="1" w:color="auto"/>
        </w:pBdr>
        <w:rPr>
          <w:rFonts w:ascii="Calibri" w:hAnsi="Calibri" w:cs="Calibri"/>
          <w:sz w:val="22"/>
          <w:szCs w:val="22"/>
        </w:rPr>
      </w:pPr>
      <w:r w:rsidRPr="00546B22">
        <w:rPr>
          <w:rFonts w:ascii="Calibri" w:hAnsi="Calibri" w:cs="Calibri"/>
          <w:b/>
          <w:sz w:val="22"/>
          <w:szCs w:val="22"/>
        </w:rPr>
        <w:t>Work Level:</w:t>
      </w:r>
      <w:r w:rsidRPr="00546B22">
        <w:rPr>
          <w:rFonts w:ascii="Calibri" w:hAnsi="Calibri" w:cs="Calibri"/>
          <w:sz w:val="22"/>
          <w:szCs w:val="22"/>
        </w:rPr>
        <w:tab/>
      </w:r>
      <w:r w:rsidRPr="00546B22">
        <w:rPr>
          <w:rFonts w:ascii="Calibri" w:hAnsi="Calibri" w:cs="Calibri"/>
          <w:sz w:val="22"/>
          <w:szCs w:val="22"/>
        </w:rPr>
        <w:tab/>
        <w:t>Professional</w:t>
      </w:r>
    </w:p>
    <w:p w:rsidR="00546B22" w:rsidRPr="00546B22" w:rsidRDefault="00546B22" w:rsidP="00546B22">
      <w:pPr>
        <w:rPr>
          <w:rFonts w:ascii="Calibri" w:hAnsi="Calibri" w:cs="Calibri"/>
          <w:b/>
          <w:sz w:val="22"/>
          <w:szCs w:val="22"/>
        </w:rPr>
      </w:pPr>
    </w:p>
    <w:p w:rsidR="00546B22" w:rsidRPr="00546B22" w:rsidRDefault="00546B22" w:rsidP="00546B22">
      <w:pPr>
        <w:rPr>
          <w:rFonts w:ascii="Calibri" w:hAnsi="Calibri" w:cs="Calibri"/>
          <w:b/>
          <w:sz w:val="22"/>
          <w:szCs w:val="22"/>
        </w:rPr>
      </w:pPr>
      <w:r w:rsidRPr="00546B22">
        <w:rPr>
          <w:rFonts w:ascii="Calibri" w:hAnsi="Calibri" w:cs="Calibri"/>
          <w:b/>
          <w:sz w:val="22"/>
          <w:szCs w:val="22"/>
        </w:rPr>
        <w:t>Reports to</w:t>
      </w:r>
    </w:p>
    <w:p w:rsidR="00546B22" w:rsidRPr="00546B22" w:rsidRDefault="00546B22" w:rsidP="00546B22">
      <w:pPr>
        <w:rPr>
          <w:rFonts w:ascii="Calibri" w:hAnsi="Calibri" w:cs="Calibri"/>
          <w:sz w:val="22"/>
          <w:szCs w:val="22"/>
        </w:rPr>
      </w:pPr>
      <w:r w:rsidRPr="00546B22">
        <w:rPr>
          <w:rFonts w:ascii="Calibri" w:hAnsi="Calibri" w:cs="Calibri"/>
          <w:sz w:val="22"/>
          <w:szCs w:val="22"/>
        </w:rPr>
        <w:t>Associate Director, Policy Strategy and Research</w:t>
      </w:r>
    </w:p>
    <w:p w:rsidR="00546B22" w:rsidRPr="00546B22" w:rsidRDefault="00546B22" w:rsidP="00546B22">
      <w:pPr>
        <w:rPr>
          <w:rFonts w:ascii="Calibri" w:hAnsi="Calibri" w:cs="Calibri"/>
          <w:sz w:val="22"/>
          <w:szCs w:val="22"/>
        </w:rPr>
      </w:pPr>
    </w:p>
    <w:p w:rsidR="00546B22" w:rsidRPr="00546B22" w:rsidRDefault="00546B22" w:rsidP="00546B22">
      <w:pPr>
        <w:rPr>
          <w:rFonts w:ascii="Calibri" w:hAnsi="Calibri" w:cs="Calibri"/>
          <w:b/>
          <w:sz w:val="22"/>
          <w:szCs w:val="22"/>
        </w:rPr>
      </w:pPr>
      <w:r w:rsidRPr="00546B22">
        <w:rPr>
          <w:rFonts w:ascii="Calibri" w:hAnsi="Calibri" w:cs="Calibri"/>
          <w:b/>
          <w:sz w:val="22"/>
          <w:szCs w:val="22"/>
        </w:rPr>
        <w:t>Supervises</w:t>
      </w:r>
    </w:p>
    <w:p w:rsidR="00546B22" w:rsidRPr="00546B22" w:rsidRDefault="00546B22" w:rsidP="00546B22">
      <w:pPr>
        <w:rPr>
          <w:rFonts w:ascii="Calibri" w:hAnsi="Calibri" w:cs="Calibri"/>
          <w:sz w:val="22"/>
          <w:szCs w:val="22"/>
        </w:rPr>
      </w:pPr>
      <w:r w:rsidRPr="00546B22">
        <w:rPr>
          <w:rFonts w:ascii="Calibri" w:hAnsi="Calibri" w:cs="Calibri"/>
          <w:sz w:val="22"/>
          <w:szCs w:val="22"/>
        </w:rPr>
        <w:t>NA</w:t>
      </w:r>
    </w:p>
    <w:p w:rsidR="00546B22" w:rsidRPr="00546B22" w:rsidRDefault="00546B22" w:rsidP="00546B22">
      <w:pPr>
        <w:rPr>
          <w:rFonts w:ascii="Calibri" w:hAnsi="Calibri" w:cs="Calibri"/>
          <w:sz w:val="22"/>
          <w:szCs w:val="22"/>
        </w:rPr>
      </w:pPr>
    </w:p>
    <w:p w:rsidR="00546B22" w:rsidRPr="00546B22" w:rsidRDefault="00546B22" w:rsidP="00546B22">
      <w:pPr>
        <w:rPr>
          <w:rFonts w:ascii="Calibri" w:hAnsi="Calibri" w:cs="Calibri"/>
          <w:b/>
          <w:sz w:val="22"/>
          <w:szCs w:val="22"/>
        </w:rPr>
      </w:pPr>
      <w:r w:rsidRPr="00546B22">
        <w:rPr>
          <w:rFonts w:ascii="Calibri" w:hAnsi="Calibri" w:cs="Calibri"/>
          <w:b/>
          <w:sz w:val="22"/>
          <w:szCs w:val="22"/>
        </w:rPr>
        <w:t>Position Overview</w:t>
      </w:r>
    </w:p>
    <w:p w:rsidR="00546B22" w:rsidRPr="00CE4C96" w:rsidRDefault="00546B22" w:rsidP="00546B22">
      <w:pPr>
        <w:pStyle w:val="BodyText"/>
        <w:rPr>
          <w:rFonts w:ascii="Calibri" w:hAnsi="Calibri"/>
          <w:sz w:val="22"/>
          <w:szCs w:val="22"/>
        </w:rPr>
      </w:pPr>
      <w:r>
        <w:rPr>
          <w:rFonts w:ascii="Calibri" w:hAnsi="Calibri"/>
          <w:sz w:val="22"/>
          <w:szCs w:val="22"/>
        </w:rPr>
        <w:t xml:space="preserve">Lead </w:t>
      </w:r>
      <w:r w:rsidRPr="00CE4C96">
        <w:rPr>
          <w:rFonts w:ascii="Calibri" w:hAnsi="Calibri"/>
          <w:sz w:val="22"/>
          <w:szCs w:val="22"/>
        </w:rPr>
        <w:t xml:space="preserve">the production of high quality, and timely policy papers, submissions to inquiries, research and discussion papers on people with HIV, groups at risk of HIV transmission, and the </w:t>
      </w:r>
      <w:r>
        <w:rPr>
          <w:rFonts w:ascii="Calibri" w:hAnsi="Calibri"/>
          <w:sz w:val="22"/>
          <w:szCs w:val="22"/>
        </w:rPr>
        <w:t>LGBTI</w:t>
      </w:r>
      <w:r w:rsidRPr="00CE4C96">
        <w:rPr>
          <w:rFonts w:ascii="Calibri" w:hAnsi="Calibri"/>
          <w:sz w:val="22"/>
          <w:szCs w:val="22"/>
        </w:rPr>
        <w:t xml:space="preserve"> community.</w:t>
      </w:r>
      <w:r>
        <w:rPr>
          <w:rFonts w:ascii="Calibri" w:hAnsi="Calibri"/>
          <w:sz w:val="22"/>
          <w:szCs w:val="22"/>
        </w:rPr>
        <w:t xml:space="preserve"> Support the development and maintenance of key strategic relationships with Government stakeholders and key decision makers.</w:t>
      </w:r>
    </w:p>
    <w:p w:rsidR="00546B22" w:rsidRPr="00546B22" w:rsidRDefault="00546B22" w:rsidP="00546B22">
      <w:pPr>
        <w:rPr>
          <w:rFonts w:ascii="Calibri" w:hAnsi="Calibri" w:cs="Calibri"/>
          <w:sz w:val="22"/>
          <w:szCs w:val="22"/>
        </w:rPr>
      </w:pPr>
    </w:p>
    <w:p w:rsidR="00546B22" w:rsidRPr="00546B22" w:rsidRDefault="00546B22" w:rsidP="00546B22">
      <w:pPr>
        <w:rPr>
          <w:rFonts w:ascii="Calibri" w:hAnsi="Calibri" w:cs="Calibri"/>
          <w:sz w:val="22"/>
          <w:szCs w:val="22"/>
        </w:rPr>
      </w:pPr>
      <w:r w:rsidRPr="00546B22">
        <w:rPr>
          <w:rFonts w:ascii="Calibri" w:hAnsi="Calibri" w:cs="Calibri"/>
          <w:b/>
          <w:sz w:val="22"/>
          <w:szCs w:val="22"/>
        </w:rPr>
        <w:t>Main Activities</w:t>
      </w:r>
    </w:p>
    <w:p w:rsidR="00546B22" w:rsidRPr="00CE4C96" w:rsidRDefault="00546B22" w:rsidP="00546B22">
      <w:pPr>
        <w:numPr>
          <w:ilvl w:val="0"/>
          <w:numId w:val="22"/>
        </w:numPr>
        <w:spacing w:after="120"/>
        <w:rPr>
          <w:rFonts w:ascii="Calibri" w:hAnsi="Calibri"/>
          <w:sz w:val="22"/>
          <w:szCs w:val="22"/>
        </w:rPr>
      </w:pPr>
      <w:r w:rsidRPr="00CE4C96">
        <w:rPr>
          <w:rFonts w:ascii="Calibri" w:hAnsi="Calibri"/>
          <w:sz w:val="22"/>
          <w:szCs w:val="22"/>
        </w:rPr>
        <w:t>Support the Chief Executive Officer, Board and senior managers in providing high level strategic input to government policy development processes.</w:t>
      </w:r>
    </w:p>
    <w:p w:rsidR="00546B22" w:rsidRPr="00CE4C96" w:rsidRDefault="00546B22" w:rsidP="00546B22">
      <w:pPr>
        <w:numPr>
          <w:ilvl w:val="0"/>
          <w:numId w:val="22"/>
        </w:numPr>
        <w:spacing w:after="120"/>
        <w:rPr>
          <w:rFonts w:ascii="Calibri" w:hAnsi="Calibri"/>
          <w:sz w:val="22"/>
          <w:szCs w:val="22"/>
        </w:rPr>
      </w:pPr>
      <w:r w:rsidRPr="00CE4C96">
        <w:rPr>
          <w:rFonts w:ascii="Calibri" w:hAnsi="Calibri"/>
          <w:sz w:val="22"/>
          <w:szCs w:val="22"/>
        </w:rPr>
        <w:t xml:space="preserve">Support the implementation of proactive advocacy campaigns to further ACON’s objectives in relation to the health of people with and at risk of HIV; and the </w:t>
      </w:r>
      <w:r>
        <w:rPr>
          <w:rFonts w:ascii="Calibri" w:hAnsi="Calibri"/>
          <w:sz w:val="22"/>
          <w:szCs w:val="22"/>
        </w:rPr>
        <w:t>LGBTI</w:t>
      </w:r>
      <w:r w:rsidRPr="00CE4C96">
        <w:rPr>
          <w:rFonts w:ascii="Calibri" w:hAnsi="Calibri"/>
          <w:sz w:val="22"/>
          <w:szCs w:val="22"/>
        </w:rPr>
        <w:t xml:space="preserve"> communities</w:t>
      </w:r>
      <w:r>
        <w:rPr>
          <w:rFonts w:ascii="Calibri" w:hAnsi="Calibri"/>
          <w:sz w:val="22"/>
          <w:szCs w:val="22"/>
        </w:rPr>
        <w:t>.</w:t>
      </w:r>
    </w:p>
    <w:p w:rsidR="00546B22" w:rsidRPr="00CE4C96" w:rsidRDefault="00546B22" w:rsidP="00546B22">
      <w:pPr>
        <w:numPr>
          <w:ilvl w:val="0"/>
          <w:numId w:val="22"/>
        </w:numPr>
        <w:spacing w:after="120"/>
        <w:rPr>
          <w:rFonts w:ascii="Calibri" w:hAnsi="Calibri"/>
          <w:sz w:val="22"/>
          <w:szCs w:val="22"/>
        </w:rPr>
      </w:pPr>
      <w:r w:rsidRPr="00CE4C96">
        <w:rPr>
          <w:rFonts w:ascii="Calibri" w:hAnsi="Calibri"/>
          <w:sz w:val="22"/>
          <w:szCs w:val="22"/>
        </w:rPr>
        <w:t xml:space="preserve">Develop policy positions and discussion papers on health related issues of importance to the </w:t>
      </w:r>
      <w:r>
        <w:rPr>
          <w:rFonts w:ascii="Calibri" w:hAnsi="Calibri"/>
          <w:sz w:val="22"/>
          <w:szCs w:val="22"/>
        </w:rPr>
        <w:t>LGBTI communities and people with, or affected by, HIV</w:t>
      </w:r>
      <w:r w:rsidRPr="00CE4C96">
        <w:rPr>
          <w:rFonts w:ascii="Calibri" w:hAnsi="Calibri"/>
          <w:sz w:val="22"/>
          <w:szCs w:val="22"/>
        </w:rPr>
        <w:t xml:space="preserve">. </w:t>
      </w:r>
    </w:p>
    <w:p w:rsidR="00546B22" w:rsidRPr="00CE4C96" w:rsidRDefault="00546B22" w:rsidP="00546B22">
      <w:pPr>
        <w:numPr>
          <w:ilvl w:val="0"/>
          <w:numId w:val="22"/>
        </w:numPr>
        <w:spacing w:after="120"/>
        <w:rPr>
          <w:rFonts w:ascii="Calibri" w:hAnsi="Calibri"/>
          <w:sz w:val="22"/>
          <w:szCs w:val="22"/>
        </w:rPr>
      </w:pPr>
      <w:r w:rsidRPr="00CE4C96">
        <w:rPr>
          <w:rFonts w:ascii="Calibri" w:hAnsi="Calibri"/>
          <w:sz w:val="22"/>
          <w:szCs w:val="22"/>
        </w:rPr>
        <w:t xml:space="preserve">Prepare submissions to inquiries on behalf of ACON; often in collaboration with </w:t>
      </w:r>
      <w:r>
        <w:rPr>
          <w:rFonts w:ascii="Calibri" w:hAnsi="Calibri"/>
          <w:sz w:val="22"/>
          <w:szCs w:val="22"/>
        </w:rPr>
        <w:t>internal and external stakeholders</w:t>
      </w:r>
      <w:r w:rsidRPr="00CE4C96">
        <w:rPr>
          <w:rFonts w:ascii="Calibri" w:hAnsi="Calibri"/>
          <w:sz w:val="22"/>
          <w:szCs w:val="22"/>
        </w:rPr>
        <w:t>.</w:t>
      </w:r>
    </w:p>
    <w:p w:rsidR="00546B22" w:rsidRPr="00CE4C96" w:rsidRDefault="00546B22" w:rsidP="00546B22">
      <w:pPr>
        <w:numPr>
          <w:ilvl w:val="0"/>
          <w:numId w:val="22"/>
        </w:numPr>
        <w:spacing w:after="120"/>
        <w:rPr>
          <w:rFonts w:ascii="Calibri" w:hAnsi="Calibri"/>
          <w:sz w:val="22"/>
          <w:szCs w:val="22"/>
        </w:rPr>
      </w:pPr>
      <w:r w:rsidRPr="00CE4C96">
        <w:rPr>
          <w:rFonts w:ascii="Calibri" w:hAnsi="Calibri"/>
          <w:sz w:val="22"/>
          <w:szCs w:val="22"/>
        </w:rPr>
        <w:t xml:space="preserve">Support consultation and partnership processes with other organisations across the HIV, </w:t>
      </w:r>
      <w:r>
        <w:rPr>
          <w:rFonts w:ascii="Calibri" w:hAnsi="Calibri"/>
          <w:sz w:val="22"/>
          <w:szCs w:val="22"/>
        </w:rPr>
        <w:t>LGBTI</w:t>
      </w:r>
      <w:r w:rsidRPr="00CE4C96">
        <w:rPr>
          <w:rFonts w:ascii="Calibri" w:hAnsi="Calibri"/>
          <w:sz w:val="22"/>
          <w:szCs w:val="22"/>
        </w:rPr>
        <w:t xml:space="preserve"> and community health sectors.</w:t>
      </w:r>
    </w:p>
    <w:p w:rsidR="00546B22" w:rsidRPr="00CE4C96" w:rsidRDefault="00546B22" w:rsidP="00546B22">
      <w:pPr>
        <w:numPr>
          <w:ilvl w:val="0"/>
          <w:numId w:val="22"/>
        </w:numPr>
        <w:spacing w:after="120"/>
        <w:rPr>
          <w:rFonts w:ascii="Calibri" w:hAnsi="Calibri"/>
          <w:sz w:val="22"/>
          <w:szCs w:val="22"/>
        </w:rPr>
      </w:pPr>
      <w:r w:rsidRPr="00CE4C96">
        <w:rPr>
          <w:rFonts w:ascii="Calibri" w:hAnsi="Calibri"/>
          <w:sz w:val="22"/>
          <w:szCs w:val="22"/>
        </w:rPr>
        <w:t xml:space="preserve">Engage the </w:t>
      </w:r>
      <w:r>
        <w:rPr>
          <w:rFonts w:ascii="Calibri" w:hAnsi="Calibri"/>
          <w:sz w:val="22"/>
          <w:szCs w:val="22"/>
        </w:rPr>
        <w:t>internal stakeholders</w:t>
      </w:r>
      <w:r w:rsidRPr="00CE4C96">
        <w:rPr>
          <w:rFonts w:ascii="Calibri" w:hAnsi="Calibri"/>
          <w:sz w:val="22"/>
          <w:szCs w:val="22"/>
        </w:rPr>
        <w:t xml:space="preserve"> in the policy development process</w:t>
      </w:r>
      <w:r>
        <w:rPr>
          <w:rFonts w:ascii="Calibri" w:hAnsi="Calibri"/>
          <w:sz w:val="22"/>
          <w:szCs w:val="22"/>
        </w:rPr>
        <w:t xml:space="preserve"> to ensure relevant knowledge is shared and utilised</w:t>
      </w:r>
      <w:r w:rsidRPr="00CE4C96">
        <w:rPr>
          <w:rFonts w:ascii="Calibri" w:hAnsi="Calibri"/>
          <w:sz w:val="22"/>
          <w:szCs w:val="22"/>
        </w:rPr>
        <w:t>.</w:t>
      </w:r>
    </w:p>
    <w:p w:rsidR="00546B22" w:rsidRPr="00CE4C96" w:rsidRDefault="00546B22" w:rsidP="00546B22">
      <w:pPr>
        <w:numPr>
          <w:ilvl w:val="0"/>
          <w:numId w:val="22"/>
        </w:numPr>
        <w:spacing w:after="120"/>
        <w:rPr>
          <w:rFonts w:ascii="Calibri" w:hAnsi="Calibri"/>
          <w:sz w:val="22"/>
          <w:szCs w:val="22"/>
        </w:rPr>
      </w:pPr>
      <w:r w:rsidRPr="00CE4C96">
        <w:rPr>
          <w:rFonts w:ascii="Calibri" w:hAnsi="Calibri"/>
          <w:sz w:val="22"/>
          <w:szCs w:val="22"/>
        </w:rPr>
        <w:t xml:space="preserve">Represent ACON on a range of external committees in a variety of </w:t>
      </w:r>
      <w:r>
        <w:rPr>
          <w:rFonts w:ascii="Calibri" w:hAnsi="Calibri"/>
          <w:sz w:val="22"/>
          <w:szCs w:val="22"/>
        </w:rPr>
        <w:t>health and policy contexts</w:t>
      </w:r>
      <w:r w:rsidRPr="00CE4C96">
        <w:rPr>
          <w:rFonts w:ascii="Calibri" w:hAnsi="Calibri"/>
          <w:sz w:val="22"/>
          <w:szCs w:val="22"/>
        </w:rPr>
        <w:t>.</w:t>
      </w:r>
    </w:p>
    <w:p w:rsidR="00546B22" w:rsidRPr="00CE4C96" w:rsidRDefault="00546B22" w:rsidP="00546B22">
      <w:pPr>
        <w:numPr>
          <w:ilvl w:val="0"/>
          <w:numId w:val="22"/>
        </w:numPr>
        <w:spacing w:after="120"/>
        <w:rPr>
          <w:rFonts w:ascii="Calibri" w:hAnsi="Calibri"/>
          <w:sz w:val="22"/>
          <w:szCs w:val="22"/>
        </w:rPr>
      </w:pPr>
      <w:r w:rsidRPr="00CE4C96">
        <w:rPr>
          <w:rFonts w:ascii="Calibri" w:hAnsi="Calibri"/>
          <w:sz w:val="22"/>
          <w:szCs w:val="22"/>
        </w:rPr>
        <w:t>Actively participate in and contribute to an ongoing process of supervision, unit meetings, team meetings, general staff meetings, quality improvement and professional development strategies.</w:t>
      </w:r>
    </w:p>
    <w:p w:rsidR="00546B22" w:rsidRPr="00CE4C96" w:rsidRDefault="00546B22" w:rsidP="00546B22">
      <w:pPr>
        <w:numPr>
          <w:ilvl w:val="0"/>
          <w:numId w:val="22"/>
        </w:numPr>
        <w:spacing w:after="120"/>
        <w:rPr>
          <w:rFonts w:ascii="Calibri" w:hAnsi="Calibri"/>
          <w:sz w:val="22"/>
          <w:szCs w:val="22"/>
        </w:rPr>
      </w:pPr>
      <w:r w:rsidRPr="00CE4C96">
        <w:rPr>
          <w:rFonts w:ascii="Calibri" w:hAnsi="Calibri" w:cs="Arial"/>
          <w:sz w:val="22"/>
          <w:szCs w:val="22"/>
        </w:rPr>
        <w:t xml:space="preserve">Perform other duties to assist with the work of the unit as requested by the </w:t>
      </w:r>
      <w:r>
        <w:rPr>
          <w:rFonts w:ascii="Calibri" w:hAnsi="Calibri" w:cs="Arial"/>
          <w:sz w:val="22"/>
          <w:szCs w:val="22"/>
        </w:rPr>
        <w:t>Associate Director</w:t>
      </w:r>
      <w:r w:rsidRPr="00CE4C96">
        <w:rPr>
          <w:rFonts w:ascii="Calibri" w:hAnsi="Calibri" w:cs="Arial"/>
          <w:sz w:val="22"/>
          <w:szCs w:val="22"/>
        </w:rPr>
        <w:t xml:space="preserve"> (or designate).</w:t>
      </w:r>
    </w:p>
    <w:p w:rsidR="00546B22" w:rsidRPr="00546B22" w:rsidRDefault="00546B22" w:rsidP="00546B22">
      <w:pPr>
        <w:rPr>
          <w:rFonts w:ascii="Calibri" w:hAnsi="Calibri" w:cs="Calibri"/>
          <w:b/>
          <w:sz w:val="22"/>
          <w:szCs w:val="22"/>
        </w:rPr>
      </w:pPr>
    </w:p>
    <w:p w:rsidR="00546B22" w:rsidRPr="00546B22" w:rsidRDefault="00546B22" w:rsidP="00546B22">
      <w:pPr>
        <w:rPr>
          <w:rFonts w:ascii="Calibri" w:hAnsi="Calibri" w:cs="Calibri"/>
          <w:b/>
          <w:sz w:val="22"/>
          <w:szCs w:val="22"/>
        </w:rPr>
      </w:pPr>
    </w:p>
    <w:p w:rsidR="00546B22" w:rsidRPr="00546B22" w:rsidRDefault="00546B22" w:rsidP="00546B22">
      <w:pPr>
        <w:rPr>
          <w:rFonts w:ascii="Calibri" w:hAnsi="Calibri" w:cs="Calibri"/>
          <w:b/>
          <w:sz w:val="22"/>
          <w:szCs w:val="22"/>
        </w:rPr>
      </w:pPr>
      <w:r w:rsidRPr="00546B22">
        <w:rPr>
          <w:rFonts w:ascii="Calibri" w:hAnsi="Calibri" w:cs="Calibri"/>
          <w:b/>
          <w:sz w:val="22"/>
          <w:szCs w:val="22"/>
        </w:rPr>
        <w:t xml:space="preserve">Selection Criteria:  </w:t>
      </w:r>
    </w:p>
    <w:p w:rsidR="00546B22" w:rsidRPr="00546B22" w:rsidRDefault="00546B22" w:rsidP="00546B22">
      <w:pPr>
        <w:rPr>
          <w:rFonts w:ascii="Calibri" w:hAnsi="Calibri" w:cs="Calibri"/>
          <w:b/>
          <w:snapToGrid w:val="0"/>
          <w:sz w:val="22"/>
          <w:szCs w:val="22"/>
          <w:lang w:eastAsia="en-US"/>
        </w:rPr>
      </w:pPr>
      <w:r w:rsidRPr="00546B22">
        <w:rPr>
          <w:rFonts w:ascii="Calibri" w:hAnsi="Calibri" w:cs="Calibri"/>
          <w:b/>
          <w:snapToGrid w:val="0"/>
          <w:sz w:val="22"/>
          <w:szCs w:val="22"/>
          <w:lang w:eastAsia="en-US"/>
        </w:rPr>
        <w:t>Essential</w:t>
      </w:r>
    </w:p>
    <w:p w:rsidR="00546B22" w:rsidRPr="00CE4C96" w:rsidRDefault="00546B22" w:rsidP="00546B22">
      <w:pPr>
        <w:pStyle w:val="Header"/>
        <w:numPr>
          <w:ilvl w:val="0"/>
          <w:numId w:val="23"/>
        </w:numPr>
        <w:tabs>
          <w:tab w:val="clear" w:pos="4320"/>
          <w:tab w:val="clear" w:pos="8640"/>
        </w:tabs>
        <w:spacing w:after="120"/>
        <w:rPr>
          <w:rFonts w:ascii="Calibri" w:hAnsi="Calibri"/>
          <w:sz w:val="22"/>
          <w:szCs w:val="22"/>
        </w:rPr>
      </w:pPr>
      <w:r w:rsidRPr="00CE4C96">
        <w:rPr>
          <w:rFonts w:ascii="Calibri" w:hAnsi="Calibri"/>
          <w:sz w:val="22"/>
          <w:szCs w:val="22"/>
        </w:rPr>
        <w:t>Ability to undertake high quality policy research and analysis.</w:t>
      </w:r>
    </w:p>
    <w:p w:rsidR="00546B22" w:rsidRPr="00CE4C96" w:rsidRDefault="00546B22" w:rsidP="00546B22">
      <w:pPr>
        <w:numPr>
          <w:ilvl w:val="0"/>
          <w:numId w:val="23"/>
        </w:numPr>
        <w:spacing w:after="120"/>
        <w:rPr>
          <w:rFonts w:ascii="Calibri" w:hAnsi="Calibri"/>
          <w:sz w:val="22"/>
          <w:szCs w:val="22"/>
        </w:rPr>
      </w:pPr>
      <w:r w:rsidRPr="00CE4C96">
        <w:rPr>
          <w:rFonts w:ascii="Calibri" w:hAnsi="Calibri"/>
          <w:sz w:val="22"/>
          <w:szCs w:val="22"/>
        </w:rPr>
        <w:t>Understanding of the workings of government: Commonwealth, State and Local, and of the health sector.</w:t>
      </w:r>
    </w:p>
    <w:p w:rsidR="00546B22" w:rsidRDefault="00546B22" w:rsidP="00546B22">
      <w:pPr>
        <w:numPr>
          <w:ilvl w:val="0"/>
          <w:numId w:val="23"/>
        </w:numPr>
        <w:spacing w:after="120"/>
        <w:rPr>
          <w:rFonts w:ascii="Calibri" w:hAnsi="Calibri"/>
          <w:sz w:val="22"/>
          <w:szCs w:val="22"/>
        </w:rPr>
      </w:pPr>
      <w:r w:rsidRPr="00CE4C96">
        <w:rPr>
          <w:rFonts w:ascii="Calibri" w:hAnsi="Calibri"/>
          <w:sz w:val="22"/>
          <w:szCs w:val="22"/>
        </w:rPr>
        <w:t>Excellent communication skills especially the ability to produce well written and succinct policy documents.</w:t>
      </w:r>
    </w:p>
    <w:p w:rsidR="00546B22" w:rsidRPr="00CE4C96" w:rsidRDefault="00546B22" w:rsidP="00546B22">
      <w:pPr>
        <w:numPr>
          <w:ilvl w:val="0"/>
          <w:numId w:val="23"/>
        </w:numPr>
        <w:spacing w:after="120"/>
        <w:rPr>
          <w:rFonts w:ascii="Calibri" w:hAnsi="Calibri"/>
          <w:sz w:val="22"/>
          <w:szCs w:val="22"/>
        </w:rPr>
      </w:pPr>
      <w:r>
        <w:rPr>
          <w:rFonts w:ascii="Calibri" w:hAnsi="Calibri"/>
          <w:sz w:val="22"/>
          <w:szCs w:val="22"/>
        </w:rPr>
        <w:t>Ability to engage in strategic advocacy planning and implementation to affect change.</w:t>
      </w:r>
    </w:p>
    <w:p w:rsidR="00546B22" w:rsidRPr="00CE4C96" w:rsidRDefault="00546B22" w:rsidP="00546B22">
      <w:pPr>
        <w:numPr>
          <w:ilvl w:val="0"/>
          <w:numId w:val="23"/>
        </w:numPr>
        <w:spacing w:after="120"/>
        <w:rPr>
          <w:rFonts w:ascii="Calibri" w:hAnsi="Calibri"/>
          <w:sz w:val="22"/>
          <w:szCs w:val="22"/>
        </w:rPr>
      </w:pPr>
      <w:r w:rsidRPr="00CE4C96">
        <w:rPr>
          <w:rFonts w:ascii="Calibri" w:hAnsi="Calibri"/>
          <w:sz w:val="22"/>
          <w:szCs w:val="22"/>
        </w:rPr>
        <w:lastRenderedPageBreak/>
        <w:t>Ability to manage complex and often competing tasks and priorities to deliver high quality products on time.</w:t>
      </w:r>
    </w:p>
    <w:p w:rsidR="00546B22" w:rsidRPr="00CE4C96" w:rsidRDefault="00546B22" w:rsidP="00546B22">
      <w:pPr>
        <w:numPr>
          <w:ilvl w:val="0"/>
          <w:numId w:val="23"/>
        </w:numPr>
        <w:spacing w:after="120"/>
        <w:rPr>
          <w:rFonts w:ascii="Calibri" w:hAnsi="Calibri"/>
          <w:sz w:val="22"/>
          <w:szCs w:val="22"/>
        </w:rPr>
      </w:pPr>
      <w:r w:rsidRPr="00CE4C96">
        <w:rPr>
          <w:rFonts w:ascii="Calibri" w:hAnsi="Calibri"/>
          <w:sz w:val="22"/>
          <w:szCs w:val="22"/>
        </w:rPr>
        <w:t>Capacity to work productively in a team both within ACON and with other partner organisations.</w:t>
      </w:r>
    </w:p>
    <w:p w:rsidR="00546B22" w:rsidRPr="00CE4C96" w:rsidRDefault="00546B22" w:rsidP="00546B22">
      <w:pPr>
        <w:pStyle w:val="Header"/>
        <w:numPr>
          <w:ilvl w:val="0"/>
          <w:numId w:val="23"/>
        </w:numPr>
        <w:tabs>
          <w:tab w:val="clear" w:pos="4320"/>
          <w:tab w:val="clear" w:pos="8640"/>
        </w:tabs>
        <w:spacing w:after="120"/>
        <w:rPr>
          <w:rFonts w:ascii="Calibri" w:hAnsi="Calibri"/>
          <w:sz w:val="22"/>
          <w:szCs w:val="22"/>
        </w:rPr>
      </w:pPr>
      <w:r w:rsidRPr="00CE4C96">
        <w:rPr>
          <w:rFonts w:ascii="Calibri" w:hAnsi="Calibri"/>
          <w:sz w:val="22"/>
          <w:szCs w:val="22"/>
        </w:rPr>
        <w:t>Understanding of and commitment to ACON’s communities</w:t>
      </w:r>
      <w:r>
        <w:rPr>
          <w:rFonts w:ascii="Calibri" w:hAnsi="Calibri"/>
          <w:sz w:val="22"/>
          <w:szCs w:val="22"/>
        </w:rPr>
        <w:t>, particularly people with HIV</w:t>
      </w:r>
      <w:r w:rsidRPr="00CE4C96">
        <w:rPr>
          <w:rFonts w:ascii="Calibri" w:hAnsi="Calibri"/>
          <w:sz w:val="22"/>
          <w:szCs w:val="22"/>
        </w:rPr>
        <w:t>.</w:t>
      </w:r>
    </w:p>
    <w:p w:rsidR="00546B22" w:rsidRPr="00546B22" w:rsidRDefault="00546B22" w:rsidP="00546B22">
      <w:pPr>
        <w:ind w:left="720"/>
        <w:rPr>
          <w:rFonts w:ascii="Calibri" w:hAnsi="Calibri" w:cs="Calibri"/>
          <w:sz w:val="22"/>
          <w:szCs w:val="22"/>
        </w:rPr>
      </w:pPr>
    </w:p>
    <w:p w:rsidR="00546B22" w:rsidRPr="00546B22" w:rsidRDefault="00546B22" w:rsidP="00546B22">
      <w:pPr>
        <w:rPr>
          <w:rFonts w:ascii="Calibri" w:hAnsi="Calibri" w:cs="Calibri"/>
          <w:b/>
          <w:snapToGrid w:val="0"/>
          <w:sz w:val="22"/>
          <w:szCs w:val="22"/>
          <w:lang w:eastAsia="en-US"/>
        </w:rPr>
      </w:pPr>
      <w:r w:rsidRPr="00546B22">
        <w:rPr>
          <w:rFonts w:ascii="Calibri" w:hAnsi="Calibri" w:cs="Calibri"/>
          <w:b/>
          <w:snapToGrid w:val="0"/>
          <w:sz w:val="22"/>
          <w:szCs w:val="22"/>
          <w:lang w:eastAsia="en-US"/>
        </w:rPr>
        <w:t>Desirable</w:t>
      </w:r>
    </w:p>
    <w:p w:rsidR="00546B22" w:rsidRPr="00E72109" w:rsidRDefault="00546B22" w:rsidP="00546B22">
      <w:pPr>
        <w:numPr>
          <w:ilvl w:val="0"/>
          <w:numId w:val="23"/>
        </w:numPr>
        <w:spacing w:after="120"/>
        <w:rPr>
          <w:rFonts w:ascii="Calibri" w:hAnsi="Calibri"/>
          <w:sz w:val="22"/>
          <w:szCs w:val="22"/>
        </w:rPr>
      </w:pPr>
      <w:r w:rsidRPr="00CE4C96">
        <w:rPr>
          <w:rFonts w:ascii="Calibri" w:hAnsi="Calibri"/>
          <w:sz w:val="22"/>
          <w:szCs w:val="22"/>
        </w:rPr>
        <w:t>Relevant qualifications or knowledge related to public health, social science, law or other relevant fields.</w:t>
      </w:r>
    </w:p>
    <w:p w:rsidR="00546B22" w:rsidRPr="00CE4C96" w:rsidRDefault="00546B22" w:rsidP="00546B22">
      <w:pPr>
        <w:pStyle w:val="Header"/>
        <w:numPr>
          <w:ilvl w:val="0"/>
          <w:numId w:val="23"/>
        </w:numPr>
        <w:tabs>
          <w:tab w:val="clear" w:pos="4320"/>
          <w:tab w:val="clear" w:pos="8640"/>
        </w:tabs>
        <w:spacing w:after="120"/>
        <w:rPr>
          <w:rFonts w:ascii="Calibri" w:hAnsi="Calibri"/>
          <w:sz w:val="22"/>
          <w:szCs w:val="22"/>
        </w:rPr>
      </w:pPr>
      <w:r w:rsidRPr="00CE4C96">
        <w:rPr>
          <w:rFonts w:ascii="Calibri" w:hAnsi="Calibri"/>
          <w:sz w:val="22"/>
          <w:szCs w:val="22"/>
        </w:rPr>
        <w:t xml:space="preserve">Sound knowledge of the current health policy issues affecting people with and at risk of HIV; and </w:t>
      </w:r>
      <w:r>
        <w:rPr>
          <w:rFonts w:ascii="Calibri" w:hAnsi="Calibri"/>
          <w:sz w:val="22"/>
          <w:szCs w:val="22"/>
        </w:rPr>
        <w:t>LGBTI</w:t>
      </w:r>
      <w:r w:rsidRPr="00CE4C96">
        <w:rPr>
          <w:rFonts w:ascii="Calibri" w:hAnsi="Calibri"/>
          <w:sz w:val="22"/>
          <w:szCs w:val="22"/>
        </w:rPr>
        <w:t xml:space="preserve"> communities</w:t>
      </w:r>
    </w:p>
    <w:p w:rsidR="0014012F" w:rsidRPr="004E44F0" w:rsidRDefault="0014012F" w:rsidP="0014012F">
      <w:pPr>
        <w:spacing w:before="240"/>
        <w:rPr>
          <w:rFonts w:ascii="Calibri" w:hAnsi="Calibri" w:cs="Arial"/>
          <w:b/>
          <w:snapToGrid w:val="0"/>
          <w:color w:val="000000"/>
          <w:sz w:val="22"/>
          <w:szCs w:val="22"/>
          <w:lang w:eastAsia="en-US"/>
        </w:rPr>
      </w:pPr>
      <w:r w:rsidRPr="004E44F0">
        <w:rPr>
          <w:rFonts w:ascii="Calibri" w:hAnsi="Calibri" w:cs="Arial"/>
          <w:b/>
          <w:snapToGrid w:val="0"/>
          <w:color w:val="000000"/>
          <w:sz w:val="22"/>
          <w:szCs w:val="22"/>
          <w:lang w:eastAsia="en-US"/>
        </w:rPr>
        <w:t>Additional Information</w:t>
      </w:r>
    </w:p>
    <w:p w:rsidR="0014012F" w:rsidRPr="004E44F0" w:rsidRDefault="00185A07" w:rsidP="0014012F">
      <w:pPr>
        <w:pStyle w:val="Header"/>
        <w:tabs>
          <w:tab w:val="clear" w:pos="4320"/>
          <w:tab w:val="clear" w:pos="8640"/>
        </w:tabs>
        <w:spacing w:before="120" w:after="120"/>
        <w:rPr>
          <w:rFonts w:ascii="Calibri" w:hAnsi="Calibri" w:cs="Arial"/>
          <w:sz w:val="22"/>
          <w:szCs w:val="22"/>
        </w:rPr>
      </w:pPr>
      <w:r w:rsidRPr="004E44F0">
        <w:rPr>
          <w:rFonts w:ascii="Calibri" w:hAnsi="Calibri" w:cs="Arial"/>
          <w:sz w:val="22"/>
          <w:szCs w:val="22"/>
        </w:rPr>
        <w:t>This is a</w:t>
      </w:r>
      <w:r w:rsidR="00754409" w:rsidRPr="004E44F0">
        <w:rPr>
          <w:rFonts w:ascii="Calibri" w:hAnsi="Calibri" w:cs="Arial"/>
          <w:sz w:val="22"/>
          <w:szCs w:val="22"/>
        </w:rPr>
        <w:t xml:space="preserve"> </w:t>
      </w:r>
      <w:r w:rsidR="00546B22">
        <w:rPr>
          <w:rFonts w:ascii="Calibri" w:hAnsi="Calibri" w:cs="Arial"/>
          <w:sz w:val="22"/>
          <w:szCs w:val="22"/>
        </w:rPr>
        <w:t>full time position (35</w:t>
      </w:r>
      <w:r w:rsidR="000219EB" w:rsidRPr="004E44F0">
        <w:rPr>
          <w:rFonts w:ascii="Calibri" w:hAnsi="Calibri" w:cs="Arial"/>
          <w:sz w:val="22"/>
          <w:szCs w:val="22"/>
        </w:rPr>
        <w:t xml:space="preserve"> hours/week</w:t>
      </w:r>
      <w:r w:rsidRPr="004E44F0">
        <w:rPr>
          <w:rFonts w:ascii="Calibri" w:hAnsi="Calibri" w:cs="Arial"/>
          <w:sz w:val="22"/>
          <w:szCs w:val="22"/>
        </w:rPr>
        <w:t>)</w:t>
      </w:r>
      <w:r w:rsidR="007B7BE5" w:rsidRPr="004E44F0">
        <w:rPr>
          <w:rFonts w:ascii="Calibri" w:hAnsi="Calibri" w:cs="Arial"/>
          <w:sz w:val="22"/>
          <w:szCs w:val="22"/>
        </w:rPr>
        <w:t>.</w:t>
      </w:r>
    </w:p>
    <w:p w:rsidR="0014012F" w:rsidRPr="004E44F0" w:rsidRDefault="0014012F" w:rsidP="0014012F">
      <w:pPr>
        <w:pStyle w:val="Header"/>
        <w:tabs>
          <w:tab w:val="clear" w:pos="4320"/>
          <w:tab w:val="clear" w:pos="8640"/>
        </w:tabs>
        <w:spacing w:after="120"/>
        <w:rPr>
          <w:rFonts w:ascii="Calibri" w:hAnsi="Calibri" w:cs="Arial"/>
          <w:sz w:val="22"/>
          <w:szCs w:val="22"/>
        </w:rPr>
      </w:pPr>
      <w:r w:rsidRPr="004E44F0">
        <w:rPr>
          <w:rFonts w:ascii="Calibri" w:hAnsi="Calibri" w:cs="Arial"/>
          <w:sz w:val="22"/>
          <w:szCs w:val="22"/>
        </w:rPr>
        <w:t>The salary range for this position is $</w:t>
      </w:r>
      <w:r w:rsidR="00546B22">
        <w:rPr>
          <w:rFonts w:ascii="Calibri" w:hAnsi="Calibri" w:cs="Arial"/>
          <w:sz w:val="22"/>
          <w:szCs w:val="22"/>
        </w:rPr>
        <w:t>63,349 - $66,902</w:t>
      </w:r>
      <w:r w:rsidR="007B7BE5" w:rsidRPr="004E44F0">
        <w:rPr>
          <w:rFonts w:ascii="Calibri" w:hAnsi="Calibri" w:cs="Arial"/>
          <w:sz w:val="22"/>
          <w:szCs w:val="22"/>
        </w:rPr>
        <w:t xml:space="preserve"> pro rata</w:t>
      </w:r>
      <w:r w:rsidRPr="004E44F0">
        <w:rPr>
          <w:rFonts w:ascii="Calibri" w:hAnsi="Calibri" w:cs="Arial"/>
          <w:sz w:val="22"/>
          <w:szCs w:val="22"/>
        </w:rPr>
        <w:t xml:space="preserve"> per annum plus superannuation and leave loading. </w:t>
      </w:r>
      <w:r w:rsidR="0042466B">
        <w:rPr>
          <w:rFonts w:ascii="Calibri" w:hAnsi="Calibri" w:cs="Arial"/>
          <w:sz w:val="22"/>
          <w:szCs w:val="22"/>
        </w:rPr>
        <w:t>You may also elect to salary package a portion of your salary (up to $30,000 gross-up value) tax-free.</w:t>
      </w:r>
    </w:p>
    <w:p w:rsidR="0014012F" w:rsidRPr="004E44F0" w:rsidRDefault="0014012F" w:rsidP="0014012F">
      <w:pPr>
        <w:pStyle w:val="Header"/>
        <w:tabs>
          <w:tab w:val="clear" w:pos="4320"/>
          <w:tab w:val="clear" w:pos="8640"/>
        </w:tabs>
        <w:spacing w:after="120"/>
        <w:rPr>
          <w:rFonts w:ascii="Calibri" w:hAnsi="Calibri" w:cs="Arial"/>
          <w:sz w:val="22"/>
          <w:szCs w:val="22"/>
        </w:rPr>
      </w:pPr>
      <w:r w:rsidRPr="004E44F0">
        <w:rPr>
          <w:rFonts w:ascii="Calibri" w:hAnsi="Calibri" w:cs="Arial"/>
          <w:sz w:val="22"/>
          <w:szCs w:val="22"/>
        </w:rPr>
        <w:t xml:space="preserve">For further information regarding this position, please contact </w:t>
      </w:r>
      <w:r w:rsidR="00721E53">
        <w:rPr>
          <w:rFonts w:ascii="Calibri" w:hAnsi="Calibri" w:cs="Arial"/>
          <w:sz w:val="22"/>
          <w:szCs w:val="22"/>
        </w:rPr>
        <w:t>James Gray</w:t>
      </w:r>
      <w:r w:rsidRPr="004E44F0">
        <w:rPr>
          <w:rFonts w:ascii="Calibri" w:hAnsi="Calibri" w:cs="Arial"/>
          <w:color w:val="000000"/>
          <w:sz w:val="22"/>
          <w:szCs w:val="22"/>
          <w:lang w:val="en-US" w:eastAsia="en-US"/>
        </w:rPr>
        <w:t xml:space="preserve"> on </w:t>
      </w:r>
      <w:r w:rsidR="00721E53">
        <w:rPr>
          <w:rFonts w:ascii="Calibri" w:hAnsi="Calibri" w:cs="Arial"/>
          <w:color w:val="000000"/>
          <w:sz w:val="22"/>
          <w:szCs w:val="22"/>
          <w:lang w:val="en-US" w:eastAsia="en-US"/>
        </w:rPr>
        <w:t>02 9206 2000</w:t>
      </w:r>
      <w:r w:rsidRPr="004E44F0">
        <w:rPr>
          <w:rFonts w:ascii="Calibri" w:hAnsi="Calibri" w:cs="Arial"/>
          <w:color w:val="000000"/>
          <w:sz w:val="22"/>
          <w:szCs w:val="22"/>
          <w:lang w:val="en-US" w:eastAsia="en-US"/>
        </w:rPr>
        <w:t>.</w:t>
      </w:r>
    </w:p>
    <w:p w:rsidR="0014012F" w:rsidRPr="004E44F0" w:rsidRDefault="00546B22" w:rsidP="0014012F">
      <w:pPr>
        <w:pStyle w:val="Header"/>
        <w:tabs>
          <w:tab w:val="clear" w:pos="4320"/>
          <w:tab w:val="clear" w:pos="8640"/>
        </w:tabs>
        <w:spacing w:after="120"/>
        <w:rPr>
          <w:rFonts w:ascii="Calibri" w:hAnsi="Calibri" w:cs="Arial"/>
          <w:sz w:val="22"/>
          <w:szCs w:val="22"/>
        </w:rPr>
      </w:pPr>
      <w:r>
        <w:rPr>
          <w:rFonts w:ascii="Calibri" w:hAnsi="Calibri" w:cs="Arial"/>
          <w:sz w:val="22"/>
          <w:szCs w:val="22"/>
        </w:rPr>
        <w:t>Applications close 10a</w:t>
      </w:r>
      <w:r w:rsidR="0014012F" w:rsidRPr="004E44F0">
        <w:rPr>
          <w:rFonts w:ascii="Calibri" w:hAnsi="Calibri" w:cs="Arial"/>
          <w:sz w:val="22"/>
          <w:szCs w:val="22"/>
        </w:rPr>
        <w:t xml:space="preserve">m </w:t>
      </w:r>
      <w:r>
        <w:rPr>
          <w:rFonts w:ascii="Calibri" w:hAnsi="Calibri" w:cs="Arial"/>
          <w:sz w:val="22"/>
          <w:szCs w:val="22"/>
        </w:rPr>
        <w:t>29 Aug 2016</w:t>
      </w:r>
      <w:r w:rsidR="0014012F" w:rsidRPr="004E44F0">
        <w:rPr>
          <w:rFonts w:ascii="Calibri" w:hAnsi="Calibri" w:cs="Arial"/>
          <w:sz w:val="22"/>
          <w:szCs w:val="22"/>
        </w:rPr>
        <w:t>.</w:t>
      </w:r>
    </w:p>
    <w:p w:rsidR="001D4768" w:rsidRDefault="001D4768" w:rsidP="001D4768">
      <w:pPr>
        <w:pStyle w:val="BodyText3"/>
        <w:rPr>
          <w:b/>
          <w:sz w:val="28"/>
          <w:szCs w:val="28"/>
        </w:rPr>
      </w:pPr>
    </w:p>
    <w:sectPr w:rsidR="001D4768" w:rsidSect="00A2179D">
      <w:footerReference w:type="even" r:id="rId10"/>
      <w:footerReference w:type="default" r:id="rId11"/>
      <w:headerReference w:type="first" r:id="rId12"/>
      <w:pgSz w:w="11906" w:h="16838" w:code="9"/>
      <w:pgMar w:top="1077" w:right="1559"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B22" w:rsidRDefault="00546B22">
      <w:r>
        <w:separator/>
      </w:r>
    </w:p>
  </w:endnote>
  <w:endnote w:type="continuationSeparator" w:id="0">
    <w:p w:rsidR="00546B22" w:rsidRDefault="0054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2568" w:rsidRDefault="009D25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E0" w:rsidRPr="00186D89" w:rsidRDefault="00DE4CE0" w:rsidP="00DE4CE0">
    <w:pPr>
      <w:jc w:val="center"/>
      <w:rPr>
        <w:rFonts w:ascii="Calibri" w:hAnsi="Calibri" w:cs="Calibri"/>
        <w:sz w:val="22"/>
      </w:rPr>
    </w:pPr>
    <w:r w:rsidRPr="00186D89">
      <w:rPr>
        <w:rFonts w:ascii="Calibri" w:hAnsi="Calibri" w:cs="Calibri"/>
        <w:sz w:val="22"/>
      </w:rPr>
      <w:t xml:space="preserve">Page </w:t>
    </w:r>
    <w:r w:rsidRPr="00186D89">
      <w:rPr>
        <w:rFonts w:ascii="Calibri" w:hAnsi="Calibri" w:cs="Calibri"/>
        <w:b/>
        <w:sz w:val="22"/>
      </w:rPr>
      <w:fldChar w:fldCharType="begin"/>
    </w:r>
    <w:r w:rsidRPr="00186D89">
      <w:rPr>
        <w:rFonts w:ascii="Calibri" w:hAnsi="Calibri" w:cs="Calibri"/>
        <w:b/>
        <w:sz w:val="22"/>
      </w:rPr>
      <w:instrText xml:space="preserve"> PAGE  \* Arabic  \* MERGEFORMAT </w:instrText>
    </w:r>
    <w:r w:rsidRPr="00186D89">
      <w:rPr>
        <w:rFonts w:ascii="Calibri" w:hAnsi="Calibri" w:cs="Calibri"/>
        <w:b/>
        <w:sz w:val="22"/>
      </w:rPr>
      <w:fldChar w:fldCharType="separate"/>
    </w:r>
    <w:r w:rsidR="00D42A4C">
      <w:rPr>
        <w:rFonts w:ascii="Calibri" w:hAnsi="Calibri" w:cs="Calibri"/>
        <w:b/>
        <w:noProof/>
        <w:sz w:val="22"/>
      </w:rPr>
      <w:t>3</w:t>
    </w:r>
    <w:r w:rsidRPr="00186D89">
      <w:rPr>
        <w:rFonts w:ascii="Calibri" w:hAnsi="Calibri" w:cs="Calibri"/>
        <w:b/>
        <w:sz w:val="22"/>
      </w:rPr>
      <w:fldChar w:fldCharType="end"/>
    </w:r>
    <w:r w:rsidRPr="00186D89">
      <w:rPr>
        <w:rFonts w:ascii="Calibri" w:hAnsi="Calibri" w:cs="Calibri"/>
        <w:sz w:val="22"/>
      </w:rPr>
      <w:t xml:space="preserve"> of </w:t>
    </w:r>
    <w:r w:rsidRPr="00186D89">
      <w:rPr>
        <w:rFonts w:ascii="Calibri" w:hAnsi="Calibri" w:cs="Calibri"/>
        <w:b/>
        <w:sz w:val="22"/>
      </w:rPr>
      <w:fldChar w:fldCharType="begin"/>
    </w:r>
    <w:r w:rsidRPr="00186D89">
      <w:rPr>
        <w:rFonts w:ascii="Calibri" w:hAnsi="Calibri" w:cs="Calibri"/>
        <w:b/>
        <w:sz w:val="22"/>
      </w:rPr>
      <w:instrText xml:space="preserve"> NUMPAGES  \* Arabic  \* MERGEFORMAT </w:instrText>
    </w:r>
    <w:r w:rsidRPr="00186D89">
      <w:rPr>
        <w:rFonts w:ascii="Calibri" w:hAnsi="Calibri" w:cs="Calibri"/>
        <w:b/>
        <w:sz w:val="22"/>
      </w:rPr>
      <w:fldChar w:fldCharType="separate"/>
    </w:r>
    <w:r w:rsidR="00D42A4C">
      <w:rPr>
        <w:rFonts w:ascii="Calibri" w:hAnsi="Calibri" w:cs="Calibri"/>
        <w:b/>
        <w:noProof/>
        <w:sz w:val="22"/>
      </w:rPr>
      <w:t>4</w:t>
    </w:r>
    <w:r w:rsidRPr="00186D89">
      <w:rPr>
        <w:rFonts w:ascii="Calibri" w:hAnsi="Calibri" w:cs="Calibri"/>
        <w:b/>
        <w:sz w:val="22"/>
      </w:rPr>
      <w:fldChar w:fldCharType="end"/>
    </w:r>
  </w:p>
  <w:p w:rsidR="009D2568" w:rsidRDefault="009D2568">
    <w:pPr>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B22" w:rsidRDefault="00546B22">
      <w:r>
        <w:separator/>
      </w:r>
    </w:p>
  </w:footnote>
  <w:footnote w:type="continuationSeparator" w:id="0">
    <w:p w:rsidR="00546B22" w:rsidRDefault="00546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204"/>
      <w:gridCol w:w="2562"/>
    </w:tblGrid>
    <w:tr w:rsidR="00DE4CE0" w:rsidTr="00151FB2">
      <w:tc>
        <w:tcPr>
          <w:tcW w:w="6204" w:type="dxa"/>
          <w:shd w:val="clear" w:color="auto" w:fill="auto"/>
          <w:vAlign w:val="center"/>
        </w:tcPr>
        <w:p w:rsidR="00DE4CE0" w:rsidRPr="00186D89" w:rsidRDefault="00DE4CE0" w:rsidP="00D15A7E">
          <w:pPr>
            <w:pStyle w:val="Heading1"/>
            <w:rPr>
              <w:rFonts w:ascii="Calibri" w:eastAsia="Calibri" w:hAnsi="Calibri"/>
              <w:sz w:val="44"/>
              <w:szCs w:val="24"/>
            </w:rPr>
          </w:pPr>
          <w:r w:rsidRPr="00186D89">
            <w:rPr>
              <w:rFonts w:ascii="Calibri" w:eastAsia="Calibri" w:hAnsi="Calibri"/>
              <w:sz w:val="44"/>
              <w:szCs w:val="24"/>
            </w:rPr>
            <w:t>A GUIDE FOR JOB APPLICANTS</w:t>
          </w:r>
        </w:p>
        <w:p w:rsidR="00DE4CE0" w:rsidRPr="00186D89" w:rsidRDefault="00DE4CE0" w:rsidP="00D15A7E">
          <w:pPr>
            <w:jc w:val="center"/>
            <w:rPr>
              <w:rFonts w:ascii="Calibri" w:eastAsia="Calibri" w:hAnsi="Calibri" w:cs="Calibri"/>
              <w:snapToGrid w:val="0"/>
            </w:rPr>
          </w:pPr>
        </w:p>
      </w:tc>
      <w:tc>
        <w:tcPr>
          <w:tcW w:w="2562" w:type="dxa"/>
          <w:shd w:val="clear" w:color="auto" w:fill="auto"/>
        </w:tcPr>
        <w:p w:rsidR="00DE4CE0" w:rsidRPr="00186D89" w:rsidRDefault="00546B22" w:rsidP="00D15A7E">
          <w:pPr>
            <w:jc w:val="both"/>
            <w:rPr>
              <w:rFonts w:ascii="Calibri" w:eastAsia="Calibri" w:hAnsi="Calibri" w:cs="Calibri"/>
              <w:snapToGrid w:val="0"/>
            </w:rPr>
          </w:pPr>
          <w:r>
            <w:rPr>
              <w:noProof/>
            </w:rPr>
            <w:drawing>
              <wp:inline distT="0" distB="0" distL="0" distR="0">
                <wp:extent cx="1466850" cy="1362075"/>
                <wp:effectExtent l="0" t="0" r="0" b="9525"/>
                <wp:docPr id="1"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rsidR="00DE4CE0" w:rsidRDefault="00DE4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06E"/>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1">
    <w:nsid w:val="0866564C"/>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
    <w:nsid w:val="09F12543"/>
    <w:multiLevelType w:val="singleLevel"/>
    <w:tmpl w:val="0C09000F"/>
    <w:lvl w:ilvl="0">
      <w:start w:val="5"/>
      <w:numFmt w:val="decimal"/>
      <w:lvlText w:val="%1."/>
      <w:lvlJc w:val="left"/>
      <w:pPr>
        <w:tabs>
          <w:tab w:val="num" w:pos="360"/>
        </w:tabs>
        <w:ind w:left="360" w:hanging="360"/>
      </w:pPr>
      <w:rPr>
        <w:rFonts w:hint="default"/>
      </w:rPr>
    </w:lvl>
  </w:abstractNum>
  <w:abstractNum w:abstractNumId="3">
    <w:nsid w:val="0D4429AC"/>
    <w:multiLevelType w:val="multilevel"/>
    <w:tmpl w:val="D1EE3B6C"/>
    <w:lvl w:ilvl="0">
      <w:start w:val="1"/>
      <w:numFmt w:val="lowerRoman"/>
      <w:lvlText w:val="%1)"/>
      <w:lvlJc w:val="left"/>
      <w:pPr>
        <w:tabs>
          <w:tab w:val="num" w:pos="108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F7A68B8"/>
    <w:multiLevelType w:val="hybridMultilevel"/>
    <w:tmpl w:val="4DAE7EC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3722DB7"/>
    <w:multiLevelType w:val="multilevel"/>
    <w:tmpl w:val="F306ADA8"/>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3777158"/>
    <w:multiLevelType w:val="hybridMultilevel"/>
    <w:tmpl w:val="19D08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04653E"/>
    <w:multiLevelType w:val="singleLevel"/>
    <w:tmpl w:val="0C09000F"/>
    <w:lvl w:ilvl="0">
      <w:start w:val="1"/>
      <w:numFmt w:val="decimal"/>
      <w:lvlText w:val="%1."/>
      <w:lvlJc w:val="left"/>
      <w:pPr>
        <w:tabs>
          <w:tab w:val="num" w:pos="360"/>
        </w:tabs>
        <w:ind w:left="360" w:hanging="360"/>
      </w:pPr>
    </w:lvl>
  </w:abstractNum>
  <w:abstractNum w:abstractNumId="8">
    <w:nsid w:val="18A82CF6"/>
    <w:multiLevelType w:val="singleLevel"/>
    <w:tmpl w:val="2FA42DFC"/>
    <w:lvl w:ilvl="0">
      <w:start w:val="1"/>
      <w:numFmt w:val="decimal"/>
      <w:lvlText w:val="%1."/>
      <w:lvlJc w:val="left"/>
      <w:pPr>
        <w:tabs>
          <w:tab w:val="num" w:pos="720"/>
        </w:tabs>
        <w:ind w:left="720" w:hanging="720"/>
      </w:pPr>
      <w:rPr>
        <w:rFonts w:hint="default"/>
        <w:b/>
      </w:rPr>
    </w:lvl>
  </w:abstractNum>
  <w:abstractNum w:abstractNumId="9">
    <w:nsid w:val="1C7E34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1C9F3F6F"/>
    <w:multiLevelType w:val="hybridMultilevel"/>
    <w:tmpl w:val="7CAA2046"/>
    <w:lvl w:ilvl="0" w:tplc="227431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BF8757D"/>
    <w:multiLevelType w:val="multilevel"/>
    <w:tmpl w:val="383E1A2E"/>
    <w:lvl w:ilvl="0">
      <w:start w:val="1"/>
      <w:numFmt w:val="bullet"/>
      <w:lvlText w:val=""/>
      <w:lvlJc w:val="left"/>
      <w:pPr>
        <w:tabs>
          <w:tab w:val="num" w:pos="720"/>
        </w:tabs>
        <w:ind w:left="700" w:hanging="34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3250747A"/>
    <w:multiLevelType w:val="hybridMultilevel"/>
    <w:tmpl w:val="7FBA6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6D87D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4EB6630A"/>
    <w:multiLevelType w:val="multilevel"/>
    <w:tmpl w:val="7D14F02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02F52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59FF67A3"/>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17">
    <w:nsid w:val="6148562D"/>
    <w:multiLevelType w:val="multilevel"/>
    <w:tmpl w:val="9CE43C7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644D2A38"/>
    <w:multiLevelType w:val="hybridMultilevel"/>
    <w:tmpl w:val="C944E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3F4FEC"/>
    <w:multiLevelType w:val="multilevel"/>
    <w:tmpl w:val="98E28D12"/>
    <w:lvl w:ilvl="0">
      <w:start w:val="1"/>
      <w:numFmt w:val="decimal"/>
      <w:lvlText w:val="%1."/>
      <w:lvlJc w:val="left"/>
      <w:pPr>
        <w:tabs>
          <w:tab w:val="num" w:pos="360"/>
        </w:tabs>
        <w:ind w:left="360" w:hanging="360"/>
      </w:pPr>
    </w:lvl>
    <w:lvl w:ilvl="1">
      <w:start w:val="1"/>
      <w:numFmt w:val="bullet"/>
      <w:lvlText w:val=""/>
      <w:lvlJc w:val="left"/>
      <w:pPr>
        <w:tabs>
          <w:tab w:val="num" w:pos="1080"/>
        </w:tabs>
        <w:ind w:left="1060" w:hanging="34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6E6271C1"/>
    <w:multiLevelType w:val="hybridMultilevel"/>
    <w:tmpl w:val="912E0A66"/>
    <w:lvl w:ilvl="0" w:tplc="227431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9D1A43"/>
    <w:multiLevelType w:val="hybridMultilevel"/>
    <w:tmpl w:val="7B2E1C3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8"/>
  </w:num>
  <w:num w:numId="4">
    <w:abstractNumId w:val="1"/>
  </w:num>
  <w:num w:numId="5">
    <w:abstractNumId w:val="0"/>
  </w:num>
  <w:num w:numId="6">
    <w:abstractNumId w:val="16"/>
  </w:num>
  <w:num w:numId="7">
    <w:abstractNumId w:val="9"/>
  </w:num>
  <w:num w:numId="8">
    <w:abstractNumId w:val="2"/>
  </w:num>
  <w:num w:numId="9">
    <w:abstractNumId w:val="19"/>
  </w:num>
  <w:num w:numId="10">
    <w:abstractNumId w:val="11"/>
  </w:num>
  <w:num w:numId="11">
    <w:abstractNumId w:val="3"/>
  </w:num>
  <w:num w:numId="12">
    <w:abstractNumId w:val="17"/>
  </w:num>
  <w:num w:numId="13">
    <w:abstractNumId w:val="14"/>
  </w:num>
  <w:num w:numId="14">
    <w:abstractNumId w:val="5"/>
  </w:num>
  <w:num w:numId="15">
    <w:abstractNumId w:val="12"/>
  </w:num>
  <w:num w:numId="16">
    <w:abstractNumId w:val="15"/>
  </w:num>
  <w:num w:numId="17">
    <w:abstractNumId w:val="6"/>
  </w:num>
  <w:num w:numId="18">
    <w:abstractNumId w:val="18"/>
  </w:num>
  <w:num w:numId="19">
    <w:abstractNumId w:val="20"/>
  </w:num>
  <w:num w:numId="20">
    <w:abstractNumId w:val="10"/>
  </w:num>
  <w:num w:numId="21">
    <w:abstractNumId w:val="7"/>
    <w:lvlOverride w:ilvl="0">
      <w:startOverride w:val="1"/>
    </w:lvlOverride>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22"/>
    <w:rsid w:val="00011682"/>
    <w:rsid w:val="000209D7"/>
    <w:rsid w:val="000219EB"/>
    <w:rsid w:val="00067388"/>
    <w:rsid w:val="00081BF2"/>
    <w:rsid w:val="000960C3"/>
    <w:rsid w:val="000B72F3"/>
    <w:rsid w:val="000F1BDB"/>
    <w:rsid w:val="00114F9A"/>
    <w:rsid w:val="0013710F"/>
    <w:rsid w:val="0014012F"/>
    <w:rsid w:val="00151FB2"/>
    <w:rsid w:val="00185A07"/>
    <w:rsid w:val="00193552"/>
    <w:rsid w:val="001D4768"/>
    <w:rsid w:val="001E4227"/>
    <w:rsid w:val="001F6161"/>
    <w:rsid w:val="00216D18"/>
    <w:rsid w:val="00266764"/>
    <w:rsid w:val="002731B6"/>
    <w:rsid w:val="002832AD"/>
    <w:rsid w:val="002A53AB"/>
    <w:rsid w:val="002E0096"/>
    <w:rsid w:val="003167B9"/>
    <w:rsid w:val="0035760E"/>
    <w:rsid w:val="003E3B07"/>
    <w:rsid w:val="004065C7"/>
    <w:rsid w:val="00414313"/>
    <w:rsid w:val="00416364"/>
    <w:rsid w:val="0042466B"/>
    <w:rsid w:val="00456C29"/>
    <w:rsid w:val="0046048A"/>
    <w:rsid w:val="004E44F0"/>
    <w:rsid w:val="004F526C"/>
    <w:rsid w:val="00546B22"/>
    <w:rsid w:val="005B5FE0"/>
    <w:rsid w:val="005C508D"/>
    <w:rsid w:val="005E0809"/>
    <w:rsid w:val="005E1AFC"/>
    <w:rsid w:val="005F3791"/>
    <w:rsid w:val="00604D63"/>
    <w:rsid w:val="00624D1E"/>
    <w:rsid w:val="006424B1"/>
    <w:rsid w:val="0064359B"/>
    <w:rsid w:val="006436E9"/>
    <w:rsid w:val="0068457D"/>
    <w:rsid w:val="00687ED4"/>
    <w:rsid w:val="006A7441"/>
    <w:rsid w:val="006B2D4C"/>
    <w:rsid w:val="006F2467"/>
    <w:rsid w:val="006F2865"/>
    <w:rsid w:val="0070687A"/>
    <w:rsid w:val="00721E53"/>
    <w:rsid w:val="00736FC0"/>
    <w:rsid w:val="00754409"/>
    <w:rsid w:val="00771697"/>
    <w:rsid w:val="00772B99"/>
    <w:rsid w:val="00790FDF"/>
    <w:rsid w:val="007B7BE5"/>
    <w:rsid w:val="007D7BCC"/>
    <w:rsid w:val="007F46AF"/>
    <w:rsid w:val="00812D50"/>
    <w:rsid w:val="008275DF"/>
    <w:rsid w:val="0085426E"/>
    <w:rsid w:val="00857A9B"/>
    <w:rsid w:val="008C4F72"/>
    <w:rsid w:val="0090418C"/>
    <w:rsid w:val="009163D6"/>
    <w:rsid w:val="00950808"/>
    <w:rsid w:val="009518FC"/>
    <w:rsid w:val="00977060"/>
    <w:rsid w:val="009B1B1B"/>
    <w:rsid w:val="009B7746"/>
    <w:rsid w:val="009D2568"/>
    <w:rsid w:val="009D7828"/>
    <w:rsid w:val="009E557C"/>
    <w:rsid w:val="009F535C"/>
    <w:rsid w:val="00A2179D"/>
    <w:rsid w:val="00A32FEA"/>
    <w:rsid w:val="00A94476"/>
    <w:rsid w:val="00AB1DB7"/>
    <w:rsid w:val="00B0630F"/>
    <w:rsid w:val="00B26592"/>
    <w:rsid w:val="00B67601"/>
    <w:rsid w:val="00B76D93"/>
    <w:rsid w:val="00B80780"/>
    <w:rsid w:val="00B847B4"/>
    <w:rsid w:val="00B94226"/>
    <w:rsid w:val="00BA61C3"/>
    <w:rsid w:val="00BB104B"/>
    <w:rsid w:val="00BB19C2"/>
    <w:rsid w:val="00BC7689"/>
    <w:rsid w:val="00BD451B"/>
    <w:rsid w:val="00BE2282"/>
    <w:rsid w:val="00BF196A"/>
    <w:rsid w:val="00C14BB5"/>
    <w:rsid w:val="00C55FA8"/>
    <w:rsid w:val="00C8085F"/>
    <w:rsid w:val="00C9127B"/>
    <w:rsid w:val="00CB5DB9"/>
    <w:rsid w:val="00CC5B32"/>
    <w:rsid w:val="00D2155D"/>
    <w:rsid w:val="00D24CE5"/>
    <w:rsid w:val="00D42A4C"/>
    <w:rsid w:val="00DE4CE0"/>
    <w:rsid w:val="00E54C46"/>
    <w:rsid w:val="00E6342D"/>
    <w:rsid w:val="00E94C58"/>
    <w:rsid w:val="00EC02E4"/>
    <w:rsid w:val="00F03C0A"/>
    <w:rsid w:val="00F053AD"/>
    <w:rsid w:val="00F66F76"/>
    <w:rsid w:val="00F86C70"/>
    <w:rsid w:val="00F96B4C"/>
    <w:rsid w:val="00FA735E"/>
    <w:rsid w:val="00FD3A2A"/>
    <w:rsid w:val="00FF2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link w:val="Header"/>
    <w:rsid w:val="00546B22"/>
    <w:rPr>
      <w:rFonts w:ascii="Arial" w:hAnsi="Arial"/>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link w:val="Header"/>
    <w:rsid w:val="00546B22"/>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on.org.au/about-acon/job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on.org.au/wp-content/uploads/2015/12/14515105_final_agreement_updated_dec_2015_rates-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991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6684</CharactersWithSpaces>
  <SharedDoc>false</SharedDoc>
  <HLinks>
    <vt:vector size="6" baseType="variant">
      <vt:variant>
        <vt:i4>5832790</vt:i4>
      </vt:variant>
      <vt:variant>
        <vt:i4>3</vt:i4>
      </vt:variant>
      <vt:variant>
        <vt:i4>0</vt:i4>
      </vt:variant>
      <vt:variant>
        <vt:i4>5</vt:i4>
      </vt:variant>
      <vt:variant>
        <vt:lpwstr>http://www.acon.org.au/sites/default/files/EA-2008-2010-ACON.PDF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Ronny Ronny</dc:creator>
  <cp:lastModifiedBy>Ronny Ronny</cp:lastModifiedBy>
  <cp:revision>3</cp:revision>
  <cp:lastPrinted>2006-01-12T06:44:00Z</cp:lastPrinted>
  <dcterms:created xsi:type="dcterms:W3CDTF">2016-08-10T02:57:00Z</dcterms:created>
  <dcterms:modified xsi:type="dcterms:W3CDTF">2016-08-15T00:38:00Z</dcterms:modified>
</cp:coreProperties>
</file>